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62" w:rsidRPr="002713E0" w:rsidRDefault="00847711" w:rsidP="000D1DC4">
      <w:pPr>
        <w:tabs>
          <w:tab w:val="left" w:pos="993"/>
        </w:tabs>
        <w:jc w:val="both"/>
        <w:rPr>
          <w:rFonts w:asciiTheme="minorHAnsi" w:hAnsiTheme="minorHAnsi" w:cstheme="minorHAnsi"/>
          <w:sz w:val="48"/>
          <w:szCs w:val="48"/>
        </w:rPr>
      </w:pPr>
      <w:r w:rsidRPr="00CC34C2">
        <w:rPr>
          <w:noProof/>
          <w:lang w:eastAsia="en-GB"/>
        </w:rPr>
        <mc:AlternateContent>
          <mc:Choice Requires="wps">
            <w:drawing>
              <wp:anchor distT="0" distB="0" distL="114300" distR="114300" simplePos="0" relativeHeight="251729920" behindDoc="0" locked="0" layoutInCell="1" allowOverlap="1" wp14:anchorId="24E1D45F" wp14:editId="069CF544">
                <wp:simplePos x="0" y="0"/>
                <wp:positionH relativeFrom="column">
                  <wp:posOffset>1979295</wp:posOffset>
                </wp:positionH>
                <wp:positionV relativeFrom="paragraph">
                  <wp:posOffset>833755</wp:posOffset>
                </wp:positionV>
                <wp:extent cx="4373245" cy="9658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4373245"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711" w:rsidRPr="006A7357" w:rsidRDefault="00847711" w:rsidP="00847711">
                            <w:pPr>
                              <w:rPr>
                                <w:b/>
                                <w:color w:val="FFFFFF" w:themeColor="background1"/>
                                <w:sz w:val="44"/>
                                <w:szCs w:val="44"/>
                              </w:rPr>
                            </w:pPr>
                            <w:r w:rsidRPr="006A7357">
                              <w:rPr>
                                <w:b/>
                                <w:color w:val="FFFFFF" w:themeColor="background1"/>
                                <w:sz w:val="44"/>
                                <w:szCs w:val="44"/>
                                <w:lang w:val="en"/>
                              </w:rPr>
                              <w:t>FEDERAL RESEARCH PROGRAMME ON DRUGS</w:t>
                            </w:r>
                            <w:r w:rsidRPr="006A7357">
                              <w:rPr>
                                <w:b/>
                                <w:color w:val="FFFFFF" w:themeColor="background1"/>
                                <w:sz w:val="44"/>
                                <w:szCs w:val="44"/>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5.85pt;margin-top:65.65pt;width:344.35pt;height:7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" filled="f" stroked="f" strokeweight=".5pt">
                <v:textbox>
                  <w:txbxContent>
                    <w:p w:rsidR="00847711" w:rsidRPr="006A7357" w:rsidRDefault="00847711" w:rsidP="00847711">
                      <w:pPr>
                        <w:rPr>
                          <w:b/>
                          <w:color w:val="FFFFFF" w:themeColor="background1"/>
                          <w:sz w:val="44"/>
                          <w:szCs w:val="44"/>
                        </w:rPr>
                      </w:pPr>
                      <w:r w:rsidRPr="006A7357">
                        <w:rPr>
                          <w:b/>
                          <w:color w:val="FFFFFF" w:themeColor="background1"/>
                          <w:sz w:val="44"/>
                          <w:szCs w:val="44"/>
                          <w:lang w:val="en"/>
                        </w:rPr>
                        <w:t>FEDERAL RESEARCH PROGRAMME ON DRUGS</w:t>
                      </w:r>
                      <w:r w:rsidRPr="006A7357">
                        <w:rPr>
                          <w:b/>
                          <w:color w:val="FFFFFF" w:themeColor="background1"/>
                          <w:sz w:val="44"/>
                          <w:szCs w:val="44"/>
                        </w:rPr>
                        <w:cr/>
                      </w:r>
                    </w:p>
                  </w:txbxContent>
                </v:textbox>
              </v:shape>
            </w:pict>
          </mc:Fallback>
        </mc:AlternateContent>
      </w:r>
      <w:r>
        <w:rPr>
          <w:rFonts w:ascii="Calibri" w:hAnsi="Calibri" w:cs="Calibri"/>
          <w:noProof/>
          <w:sz w:val="72"/>
          <w:szCs w:val="72"/>
          <w:lang w:eastAsia="en-GB"/>
        </w:rPr>
        <w:drawing>
          <wp:anchor distT="0" distB="0" distL="114300" distR="114300" simplePos="0" relativeHeight="251727872" behindDoc="1" locked="0" layoutInCell="1" allowOverlap="1" wp14:anchorId="219813A4" wp14:editId="62362E94">
            <wp:simplePos x="0" y="0"/>
            <wp:positionH relativeFrom="column">
              <wp:posOffset>-723265</wp:posOffset>
            </wp:positionH>
            <wp:positionV relativeFrom="page">
              <wp:posOffset>4396</wp:posOffset>
            </wp:positionV>
            <wp:extent cx="7595870" cy="10745470"/>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5870" cy="10745470"/>
                    </a:xfrm>
                    <a:prstGeom prst="rect">
                      <a:avLst/>
                    </a:prstGeom>
                  </pic:spPr>
                </pic:pic>
              </a:graphicData>
            </a:graphic>
            <wp14:sizeRelH relativeFrom="margin">
              <wp14:pctWidth>0</wp14:pctWidth>
            </wp14:sizeRelH>
            <wp14:sizeRelV relativeFrom="margin">
              <wp14:pctHeight>0</wp14:pctHeight>
            </wp14:sizeRelV>
          </wp:anchor>
        </w:drawing>
      </w:r>
    </w:p>
    <w:p w:rsidR="0008326D" w:rsidRPr="002713E0" w:rsidRDefault="0008326D" w:rsidP="000D1DC4">
      <w:pPr>
        <w:tabs>
          <w:tab w:val="left" w:pos="993"/>
        </w:tabs>
        <w:jc w:val="both"/>
        <w:rPr>
          <w:rFonts w:asciiTheme="minorHAnsi" w:hAnsiTheme="minorHAnsi" w:cstheme="minorHAnsi"/>
          <w:sz w:val="48"/>
          <w:szCs w:val="48"/>
        </w:rPr>
      </w:pPr>
    </w:p>
    <w:p w:rsidR="0008326D" w:rsidRPr="002713E0" w:rsidRDefault="0008326D" w:rsidP="000D1DC4">
      <w:pPr>
        <w:tabs>
          <w:tab w:val="left" w:pos="993"/>
        </w:tabs>
        <w:jc w:val="both"/>
        <w:rPr>
          <w:rFonts w:asciiTheme="minorHAnsi" w:hAnsiTheme="minorHAnsi" w:cstheme="minorHAnsi"/>
          <w:sz w:val="24"/>
          <w:szCs w:val="24"/>
        </w:rPr>
      </w:pPr>
      <w:r w:rsidRPr="002713E0">
        <w:rPr>
          <w:rFonts w:asciiTheme="minorHAnsi" w:hAnsiTheme="minorHAnsi" w:cstheme="minorHAnsi"/>
          <w:sz w:val="24"/>
          <w:szCs w:val="24"/>
        </w:rPr>
        <w:br/>
      </w:r>
    </w:p>
    <w:p w:rsidR="00C44E8F" w:rsidRPr="002713E0" w:rsidRDefault="00847711" w:rsidP="00C44E8F">
      <w:pPr>
        <w:jc w:val="both"/>
        <w:rPr>
          <w:rFonts w:asciiTheme="minorHAnsi" w:hAnsiTheme="minorHAnsi" w:cstheme="minorHAnsi"/>
        </w:rPr>
        <w:sectPr w:rsidR="00C44E8F" w:rsidRPr="002713E0" w:rsidSect="00DE7BC6">
          <w:headerReference w:type="default" r:id="rId10"/>
          <w:footerReference w:type="default" r:id="rId11"/>
          <w:headerReference w:type="first" r:id="rId12"/>
          <w:pgSz w:w="11906" w:h="16838"/>
          <w:pgMar w:top="1711" w:right="1440" w:bottom="1440" w:left="1134" w:header="568" w:footer="708" w:gutter="0"/>
          <w:cols w:space="708"/>
          <w:titlePg/>
          <w:docGrid w:linePitch="360"/>
        </w:sectPr>
      </w:pPr>
      <w:r w:rsidRPr="002713E0">
        <w:rPr>
          <w:rFonts w:asciiTheme="minorHAnsi" w:hAnsiTheme="minorHAnsi" w:cstheme="minorHAnsi"/>
          <w:noProof/>
          <w:color w:val="2F5897" w:themeColor="text2"/>
          <w:sz w:val="28"/>
          <w:szCs w:val="28"/>
          <w:lang w:eastAsia="en-GB"/>
        </w:rPr>
        <mc:AlternateContent>
          <mc:Choice Requires="wps">
            <w:drawing>
              <wp:anchor distT="0" distB="0" distL="114300" distR="114300" simplePos="0" relativeHeight="251723776" behindDoc="0" locked="0" layoutInCell="1" allowOverlap="1" wp14:anchorId="22835A2C" wp14:editId="242712E4">
                <wp:simplePos x="0" y="0"/>
                <wp:positionH relativeFrom="column">
                  <wp:posOffset>2371725</wp:posOffset>
                </wp:positionH>
                <wp:positionV relativeFrom="paragraph">
                  <wp:posOffset>3811905</wp:posOffset>
                </wp:positionV>
                <wp:extent cx="2930525" cy="89027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2930525" cy="890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997" w:rsidRPr="00847711" w:rsidRDefault="006E3997" w:rsidP="000F0F3B">
                            <w:pPr>
                              <w:pStyle w:val="NoSpacing"/>
                              <w:rPr>
                                <w:rFonts w:asciiTheme="minorHAnsi" w:hAnsiTheme="minorHAnsi" w:cstheme="minorHAnsi"/>
                                <w:b/>
                                <w:color w:val="234170" w:themeColor="text2" w:themeShade="BF"/>
                                <w:sz w:val="36"/>
                                <w:szCs w:val="44"/>
                              </w:rPr>
                            </w:pPr>
                            <w:r w:rsidRPr="00847711">
                              <w:rPr>
                                <w:rFonts w:asciiTheme="minorHAnsi" w:hAnsiTheme="minorHAnsi" w:cstheme="minorHAnsi"/>
                                <w:b/>
                                <w:color w:val="234170" w:themeColor="text2" w:themeShade="BF"/>
                                <w:sz w:val="36"/>
                                <w:szCs w:val="44"/>
                              </w:rPr>
                              <w:t>Submission deadlines:</w:t>
                            </w:r>
                          </w:p>
                          <w:p w:rsidR="006E3997" w:rsidRPr="00A01D80" w:rsidRDefault="006E3997" w:rsidP="000F0F3B">
                            <w:pPr>
                              <w:pStyle w:val="NoSpacing"/>
                              <w:rPr>
                                <w:rFonts w:asciiTheme="minorHAnsi" w:hAnsiTheme="minorHAnsi" w:cstheme="minorHAnsi"/>
                                <w:b/>
                                <w:color w:val="577293" w:themeColor="background2" w:themeShade="80"/>
                                <w:sz w:val="16"/>
                                <w:szCs w:val="16"/>
                              </w:rPr>
                            </w:pPr>
                          </w:p>
                          <w:p w:rsidR="006E3997" w:rsidRPr="000F0F3B" w:rsidRDefault="006E3997" w:rsidP="000F0F3B">
                            <w:pPr>
                              <w:pStyle w:val="NoSpacing"/>
                              <w:rPr>
                                <w:rFonts w:asciiTheme="minorHAnsi" w:hAnsiTheme="minorHAnsi" w:cstheme="minorHAnsi"/>
                                <w:sz w:val="20"/>
                              </w:rPr>
                            </w:pPr>
                            <w:proofErr w:type="spellStart"/>
                            <w:r>
                              <w:rPr>
                                <w:rFonts w:asciiTheme="minorHAnsi" w:hAnsiTheme="minorHAnsi" w:cstheme="minorHAnsi"/>
                                <w:b/>
                                <w:color w:val="577293" w:themeColor="background2" w:themeShade="80"/>
                                <w:sz w:val="20"/>
                              </w:rPr>
                              <w:t>EoI</w:t>
                            </w:r>
                            <w:proofErr w:type="spellEnd"/>
                            <w:r w:rsidRPr="000F0F3B">
                              <w:rPr>
                                <w:rFonts w:asciiTheme="minorHAnsi" w:hAnsiTheme="minorHAnsi" w:cstheme="minorHAnsi"/>
                                <w:sz w:val="20"/>
                              </w:rPr>
                              <w:t xml:space="preserve">: </w:t>
                            </w:r>
                            <w:r>
                              <w:rPr>
                                <w:rFonts w:asciiTheme="minorHAnsi" w:hAnsiTheme="minorHAnsi" w:cstheme="minorHAnsi"/>
                                <w:sz w:val="20"/>
                              </w:rPr>
                              <w:t>Friday 3 July</w:t>
                            </w:r>
                            <w:r w:rsidRPr="000F0F3B">
                              <w:rPr>
                                <w:rFonts w:asciiTheme="minorHAnsi" w:hAnsiTheme="minorHAnsi" w:cstheme="minorHAnsi"/>
                                <w:sz w:val="20"/>
                              </w:rPr>
                              <w:t xml:space="preserve"> 2020 at 14h00</w:t>
                            </w:r>
                          </w:p>
                          <w:p w:rsidR="006E3997" w:rsidRPr="000F0F3B" w:rsidRDefault="006E3997" w:rsidP="000F0F3B">
                            <w:pPr>
                              <w:pStyle w:val="NoSpacing"/>
                              <w:rPr>
                                <w:rFonts w:asciiTheme="minorHAnsi" w:hAnsiTheme="minorHAnsi" w:cstheme="minorHAnsi"/>
                                <w:sz w:val="20"/>
                              </w:rPr>
                            </w:pPr>
                            <w:r>
                              <w:rPr>
                                <w:rFonts w:asciiTheme="minorHAnsi" w:hAnsiTheme="minorHAnsi" w:cstheme="minorHAnsi"/>
                                <w:b/>
                                <w:color w:val="577293" w:themeColor="background2" w:themeShade="80"/>
                                <w:sz w:val="20"/>
                              </w:rPr>
                              <w:t>Full p</w:t>
                            </w:r>
                            <w:r w:rsidRPr="000F0F3B">
                              <w:rPr>
                                <w:rFonts w:asciiTheme="minorHAnsi" w:hAnsiTheme="minorHAnsi" w:cstheme="minorHAnsi"/>
                                <w:b/>
                                <w:color w:val="577293" w:themeColor="background2" w:themeShade="80"/>
                                <w:sz w:val="20"/>
                              </w:rPr>
                              <w:t>roposals</w:t>
                            </w:r>
                            <w:r w:rsidRPr="000F0F3B">
                              <w:rPr>
                                <w:rFonts w:asciiTheme="minorHAnsi" w:hAnsiTheme="minorHAnsi" w:cstheme="minorHAnsi"/>
                                <w:sz w:val="20"/>
                              </w:rPr>
                              <w:t xml:space="preserve">: </w:t>
                            </w:r>
                            <w:r>
                              <w:rPr>
                                <w:rFonts w:asciiTheme="minorHAnsi" w:hAnsiTheme="minorHAnsi" w:cstheme="minorHAnsi"/>
                                <w:sz w:val="20"/>
                              </w:rPr>
                              <w:t>Friday</w:t>
                            </w:r>
                            <w:r w:rsidRPr="000F0F3B">
                              <w:rPr>
                                <w:rFonts w:asciiTheme="minorHAnsi" w:hAnsiTheme="minorHAnsi" w:cstheme="minorHAnsi"/>
                                <w:sz w:val="20"/>
                              </w:rPr>
                              <w:t xml:space="preserve"> </w:t>
                            </w:r>
                            <w:r>
                              <w:rPr>
                                <w:rFonts w:asciiTheme="minorHAnsi" w:hAnsiTheme="minorHAnsi" w:cstheme="minorHAnsi"/>
                                <w:sz w:val="20"/>
                              </w:rPr>
                              <w:t>11 September</w:t>
                            </w:r>
                            <w:r w:rsidRPr="000F0F3B">
                              <w:rPr>
                                <w:rFonts w:asciiTheme="minorHAnsi" w:hAnsiTheme="minorHAnsi" w:cstheme="minorHAnsi"/>
                                <w:sz w:val="20"/>
                              </w:rPr>
                              <w:t xml:space="preserve"> 2020 at 14h00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86.75pt;margin-top:300.15pt;width:230.75pt;height:7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" filled="f" stroked="f" strokeweight=".5pt">
                <v:textbox>
                  <w:txbxContent>
                    <w:p w:rsidR="006E3997" w:rsidRPr="00847711" w:rsidRDefault="006E3997" w:rsidP="000F0F3B">
                      <w:pPr>
                        <w:pStyle w:val="NoSpacing"/>
                        <w:rPr>
                          <w:rFonts w:asciiTheme="minorHAnsi" w:hAnsiTheme="minorHAnsi" w:cstheme="minorHAnsi"/>
                          <w:b/>
                          <w:color w:val="234170" w:themeColor="text2" w:themeShade="BF"/>
                          <w:sz w:val="36"/>
                          <w:szCs w:val="44"/>
                        </w:rPr>
                      </w:pPr>
                      <w:r w:rsidRPr="00847711">
                        <w:rPr>
                          <w:rFonts w:asciiTheme="minorHAnsi" w:hAnsiTheme="minorHAnsi" w:cstheme="minorHAnsi"/>
                          <w:b/>
                          <w:color w:val="234170" w:themeColor="text2" w:themeShade="BF"/>
                          <w:sz w:val="36"/>
                          <w:szCs w:val="44"/>
                        </w:rPr>
                        <w:t>Submission deadlines:</w:t>
                      </w:r>
                    </w:p>
                    <w:p w:rsidR="006E3997" w:rsidRPr="00A01D80" w:rsidRDefault="006E3997" w:rsidP="000F0F3B">
                      <w:pPr>
                        <w:pStyle w:val="NoSpacing"/>
                        <w:rPr>
                          <w:rFonts w:asciiTheme="minorHAnsi" w:hAnsiTheme="minorHAnsi" w:cstheme="minorHAnsi"/>
                          <w:b/>
                          <w:color w:val="577293" w:themeColor="background2" w:themeShade="80"/>
                          <w:sz w:val="16"/>
                          <w:szCs w:val="16"/>
                        </w:rPr>
                      </w:pPr>
                    </w:p>
                    <w:p w:rsidR="006E3997" w:rsidRPr="000F0F3B" w:rsidRDefault="006E3997" w:rsidP="000F0F3B">
                      <w:pPr>
                        <w:pStyle w:val="NoSpacing"/>
                        <w:rPr>
                          <w:rFonts w:asciiTheme="minorHAnsi" w:hAnsiTheme="minorHAnsi" w:cstheme="minorHAnsi"/>
                          <w:sz w:val="20"/>
                        </w:rPr>
                      </w:pPr>
                      <w:proofErr w:type="spellStart"/>
                      <w:r>
                        <w:rPr>
                          <w:rFonts w:asciiTheme="minorHAnsi" w:hAnsiTheme="minorHAnsi" w:cstheme="minorHAnsi"/>
                          <w:b/>
                          <w:color w:val="577293" w:themeColor="background2" w:themeShade="80"/>
                          <w:sz w:val="20"/>
                        </w:rPr>
                        <w:t>EoI</w:t>
                      </w:r>
                      <w:proofErr w:type="spellEnd"/>
                      <w:r w:rsidRPr="000F0F3B">
                        <w:rPr>
                          <w:rFonts w:asciiTheme="minorHAnsi" w:hAnsiTheme="minorHAnsi" w:cstheme="minorHAnsi"/>
                          <w:sz w:val="20"/>
                        </w:rPr>
                        <w:t xml:space="preserve">: </w:t>
                      </w:r>
                      <w:r>
                        <w:rPr>
                          <w:rFonts w:asciiTheme="minorHAnsi" w:hAnsiTheme="minorHAnsi" w:cstheme="minorHAnsi"/>
                          <w:sz w:val="20"/>
                        </w:rPr>
                        <w:t>Friday 3 July</w:t>
                      </w:r>
                      <w:r w:rsidRPr="000F0F3B">
                        <w:rPr>
                          <w:rFonts w:asciiTheme="minorHAnsi" w:hAnsiTheme="minorHAnsi" w:cstheme="minorHAnsi"/>
                          <w:sz w:val="20"/>
                        </w:rPr>
                        <w:t xml:space="preserve"> 2020 at 14h00</w:t>
                      </w:r>
                    </w:p>
                    <w:p w:rsidR="006E3997" w:rsidRPr="000F0F3B" w:rsidRDefault="006E3997" w:rsidP="000F0F3B">
                      <w:pPr>
                        <w:pStyle w:val="NoSpacing"/>
                        <w:rPr>
                          <w:rFonts w:asciiTheme="minorHAnsi" w:hAnsiTheme="minorHAnsi" w:cstheme="minorHAnsi"/>
                          <w:sz w:val="20"/>
                        </w:rPr>
                      </w:pPr>
                      <w:r>
                        <w:rPr>
                          <w:rFonts w:asciiTheme="minorHAnsi" w:hAnsiTheme="minorHAnsi" w:cstheme="minorHAnsi"/>
                          <w:b/>
                          <w:color w:val="577293" w:themeColor="background2" w:themeShade="80"/>
                          <w:sz w:val="20"/>
                        </w:rPr>
                        <w:t>Full p</w:t>
                      </w:r>
                      <w:r w:rsidRPr="000F0F3B">
                        <w:rPr>
                          <w:rFonts w:asciiTheme="minorHAnsi" w:hAnsiTheme="minorHAnsi" w:cstheme="minorHAnsi"/>
                          <w:b/>
                          <w:color w:val="577293" w:themeColor="background2" w:themeShade="80"/>
                          <w:sz w:val="20"/>
                        </w:rPr>
                        <w:t>roposals</w:t>
                      </w:r>
                      <w:r w:rsidRPr="000F0F3B">
                        <w:rPr>
                          <w:rFonts w:asciiTheme="minorHAnsi" w:hAnsiTheme="minorHAnsi" w:cstheme="minorHAnsi"/>
                          <w:sz w:val="20"/>
                        </w:rPr>
                        <w:t xml:space="preserve">: </w:t>
                      </w:r>
                      <w:r>
                        <w:rPr>
                          <w:rFonts w:asciiTheme="minorHAnsi" w:hAnsiTheme="minorHAnsi" w:cstheme="minorHAnsi"/>
                          <w:sz w:val="20"/>
                        </w:rPr>
                        <w:t>Friday</w:t>
                      </w:r>
                      <w:r w:rsidRPr="000F0F3B">
                        <w:rPr>
                          <w:rFonts w:asciiTheme="minorHAnsi" w:hAnsiTheme="minorHAnsi" w:cstheme="minorHAnsi"/>
                          <w:sz w:val="20"/>
                        </w:rPr>
                        <w:t xml:space="preserve"> </w:t>
                      </w:r>
                      <w:r>
                        <w:rPr>
                          <w:rFonts w:asciiTheme="minorHAnsi" w:hAnsiTheme="minorHAnsi" w:cstheme="minorHAnsi"/>
                          <w:sz w:val="20"/>
                        </w:rPr>
                        <w:t>11 September</w:t>
                      </w:r>
                      <w:r w:rsidRPr="000F0F3B">
                        <w:rPr>
                          <w:rFonts w:asciiTheme="minorHAnsi" w:hAnsiTheme="minorHAnsi" w:cstheme="minorHAnsi"/>
                          <w:sz w:val="20"/>
                        </w:rPr>
                        <w:t xml:space="preserve"> 2020 at 14h00</w:t>
                      </w:r>
                    </w:p>
                  </w:txbxContent>
                </v:textbox>
              </v:shape>
            </w:pict>
          </mc:Fallback>
        </mc:AlternateContent>
      </w:r>
      <w:r w:rsidRPr="002713E0">
        <w:rPr>
          <w:rFonts w:asciiTheme="minorHAnsi" w:hAnsiTheme="minorHAnsi" w:cstheme="minorHAnsi"/>
          <w:noProof/>
          <w:color w:val="2F5897" w:themeColor="text2"/>
          <w:sz w:val="28"/>
          <w:szCs w:val="28"/>
          <w:lang w:eastAsia="en-GB"/>
        </w:rPr>
        <mc:AlternateContent>
          <mc:Choice Requires="wps">
            <w:drawing>
              <wp:anchor distT="0" distB="0" distL="114300" distR="114300" simplePos="0" relativeHeight="251722752" behindDoc="0" locked="0" layoutInCell="1" allowOverlap="1" wp14:anchorId="0DFCDD22" wp14:editId="38BC1521">
                <wp:simplePos x="0" y="0"/>
                <wp:positionH relativeFrom="column">
                  <wp:posOffset>2199005</wp:posOffset>
                </wp:positionH>
                <wp:positionV relativeFrom="paragraph">
                  <wp:posOffset>1612900</wp:posOffset>
                </wp:positionV>
                <wp:extent cx="2920365" cy="1819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819275"/>
                        </a:xfrm>
                        <a:prstGeom prst="rect">
                          <a:avLst/>
                        </a:prstGeom>
                        <a:noFill/>
                        <a:ln w="9525">
                          <a:noFill/>
                          <a:miter lim="800000"/>
                          <a:headEnd/>
                          <a:tailEnd/>
                        </a:ln>
                      </wps:spPr>
                      <wps:txbx>
                        <w:txbxContent>
                          <w:p w:rsidR="006E3997" w:rsidRPr="00D076BA" w:rsidRDefault="006E3997" w:rsidP="00353FD3">
                            <w:pPr>
                              <w:pStyle w:val="NoSpacing"/>
                              <w:spacing w:before="200"/>
                              <w:rPr>
                                <w:rFonts w:asciiTheme="minorHAnsi" w:hAnsiTheme="minorHAnsi" w:cstheme="minorHAnsi"/>
                                <w:b/>
                                <w:color w:val="2B3949" w:themeColor="background2" w:themeShade="40"/>
                                <w:sz w:val="36"/>
                                <w:szCs w:val="44"/>
                              </w:rPr>
                            </w:pPr>
                            <w:r w:rsidRPr="00D076BA">
                              <w:rPr>
                                <w:rFonts w:asciiTheme="minorHAnsi" w:hAnsiTheme="minorHAnsi" w:cstheme="minorHAnsi"/>
                                <w:b/>
                                <w:color w:val="2B3949" w:themeColor="background2" w:themeShade="40"/>
                                <w:sz w:val="36"/>
                                <w:szCs w:val="44"/>
                              </w:rPr>
                              <w:t xml:space="preserve">Call </w:t>
                            </w:r>
                            <w:r>
                              <w:rPr>
                                <w:rFonts w:asciiTheme="minorHAnsi" w:hAnsiTheme="minorHAnsi" w:cstheme="minorHAnsi"/>
                                <w:b/>
                                <w:color w:val="2B3949" w:themeColor="background2" w:themeShade="40"/>
                                <w:sz w:val="36"/>
                                <w:szCs w:val="44"/>
                              </w:rPr>
                              <w:t>for proposals 2020</w:t>
                            </w:r>
                          </w:p>
                          <w:p w:rsidR="006E3997" w:rsidRPr="00847711" w:rsidRDefault="006E3997" w:rsidP="00847711">
                            <w:pPr>
                              <w:pStyle w:val="NoSpacing"/>
                              <w:spacing w:before="200"/>
                              <w:rPr>
                                <w:rFonts w:asciiTheme="minorHAnsi" w:hAnsiTheme="minorHAnsi" w:cstheme="minorHAnsi"/>
                                <w:b/>
                                <w:color w:val="2B3949" w:themeColor="background2" w:themeShade="40"/>
                                <w:sz w:val="36"/>
                                <w:szCs w:val="44"/>
                              </w:rPr>
                            </w:pPr>
                            <w:r w:rsidRPr="00847711">
                              <w:rPr>
                                <w:rFonts w:asciiTheme="minorHAnsi" w:hAnsiTheme="minorHAnsi" w:cstheme="minorHAnsi"/>
                                <w:b/>
                                <w:color w:val="2B3949" w:themeColor="background2" w:themeShade="40"/>
                                <w:sz w:val="36"/>
                                <w:szCs w:val="44"/>
                              </w:rPr>
                              <w:t>Information File</w:t>
                            </w:r>
                          </w:p>
                          <w:p w:rsidR="006E3997" w:rsidRPr="00A01D80" w:rsidRDefault="006E3997" w:rsidP="00E962A9">
                            <w:pPr>
                              <w:pStyle w:val="NoSpacing"/>
                              <w:rPr>
                                <w:rFonts w:asciiTheme="minorHAnsi" w:hAnsiTheme="minorHAnsi" w:cstheme="minorHAnsi"/>
                                <w:b/>
                                <w:color w:val="68613A"/>
                                <w:sz w:val="16"/>
                                <w:szCs w:val="16"/>
                              </w:rPr>
                            </w:pPr>
                          </w:p>
                          <w:p w:rsidR="006E3997" w:rsidRDefault="006E3997" w:rsidP="00A01D80">
                            <w:pPr>
                              <w:pStyle w:val="NoSpacing"/>
                              <w:tabs>
                                <w:tab w:val="left" w:pos="1134"/>
                              </w:tabs>
                              <w:ind w:left="1134" w:hanging="1134"/>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73.15pt;margin-top:127pt;width:229.95pt;height:14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" filled="f" stroked="f">
                <v:textbox>
                  <w:txbxContent>
                    <w:p w:rsidR="006E3997" w:rsidRPr="00D076BA" w:rsidRDefault="006E3997" w:rsidP="00353FD3">
                      <w:pPr>
                        <w:pStyle w:val="NoSpacing"/>
                        <w:spacing w:before="200"/>
                        <w:rPr>
                          <w:rFonts w:asciiTheme="minorHAnsi" w:hAnsiTheme="minorHAnsi" w:cstheme="minorHAnsi"/>
                          <w:b/>
                          <w:color w:val="2B3949" w:themeColor="background2" w:themeShade="40"/>
                          <w:sz w:val="36"/>
                          <w:szCs w:val="44"/>
                        </w:rPr>
                      </w:pPr>
                      <w:r w:rsidRPr="00D076BA">
                        <w:rPr>
                          <w:rFonts w:asciiTheme="minorHAnsi" w:hAnsiTheme="minorHAnsi" w:cstheme="minorHAnsi"/>
                          <w:b/>
                          <w:color w:val="2B3949" w:themeColor="background2" w:themeShade="40"/>
                          <w:sz w:val="36"/>
                          <w:szCs w:val="44"/>
                        </w:rPr>
                        <w:t xml:space="preserve">Call </w:t>
                      </w:r>
                      <w:r>
                        <w:rPr>
                          <w:rFonts w:asciiTheme="minorHAnsi" w:hAnsiTheme="minorHAnsi" w:cstheme="minorHAnsi"/>
                          <w:b/>
                          <w:color w:val="2B3949" w:themeColor="background2" w:themeShade="40"/>
                          <w:sz w:val="36"/>
                          <w:szCs w:val="44"/>
                        </w:rPr>
                        <w:t>for proposals 2020</w:t>
                      </w:r>
                    </w:p>
                    <w:p w:rsidR="006E3997" w:rsidRPr="00847711" w:rsidRDefault="006E3997" w:rsidP="00847711">
                      <w:pPr>
                        <w:pStyle w:val="NoSpacing"/>
                        <w:spacing w:before="200"/>
                        <w:rPr>
                          <w:rFonts w:asciiTheme="minorHAnsi" w:hAnsiTheme="minorHAnsi" w:cstheme="minorHAnsi"/>
                          <w:b/>
                          <w:color w:val="2B3949" w:themeColor="background2" w:themeShade="40"/>
                          <w:sz w:val="36"/>
                          <w:szCs w:val="44"/>
                        </w:rPr>
                      </w:pPr>
                      <w:r w:rsidRPr="00847711">
                        <w:rPr>
                          <w:rFonts w:asciiTheme="minorHAnsi" w:hAnsiTheme="minorHAnsi" w:cstheme="minorHAnsi"/>
                          <w:b/>
                          <w:color w:val="2B3949" w:themeColor="background2" w:themeShade="40"/>
                          <w:sz w:val="36"/>
                          <w:szCs w:val="44"/>
                        </w:rPr>
                        <w:t>Information File</w:t>
                      </w:r>
                    </w:p>
                    <w:p w:rsidR="006E3997" w:rsidRPr="00A01D80" w:rsidRDefault="006E3997" w:rsidP="00E962A9">
                      <w:pPr>
                        <w:pStyle w:val="NoSpacing"/>
                        <w:rPr>
                          <w:rFonts w:asciiTheme="minorHAnsi" w:hAnsiTheme="minorHAnsi" w:cstheme="minorHAnsi"/>
                          <w:b/>
                          <w:color w:val="68613A"/>
                          <w:sz w:val="16"/>
                          <w:szCs w:val="16"/>
                        </w:rPr>
                      </w:pPr>
                    </w:p>
                    <w:p w:rsidR="006E3997" w:rsidRDefault="006E3997" w:rsidP="00A01D80">
                      <w:pPr>
                        <w:pStyle w:val="NoSpacing"/>
                        <w:tabs>
                          <w:tab w:val="left" w:pos="1134"/>
                        </w:tabs>
                        <w:ind w:left="1134" w:hanging="1134"/>
                        <w:rPr>
                          <w:rFonts w:asciiTheme="minorHAnsi" w:hAnsiTheme="minorHAnsi" w:cstheme="minorHAnsi"/>
                          <w:sz w:val="32"/>
                          <w:szCs w:val="32"/>
                        </w:rPr>
                      </w:pPr>
                    </w:p>
                  </w:txbxContent>
                </v:textbox>
              </v:shape>
            </w:pict>
          </mc:Fallback>
        </mc:AlternateContent>
      </w:r>
      <w:r w:rsidR="00C44E8F" w:rsidRPr="002713E0">
        <w:rPr>
          <w:rFonts w:asciiTheme="minorHAnsi" w:hAnsiTheme="minorHAnsi" w:cstheme="minorHAnsi"/>
          <w:noProof/>
          <w:lang w:eastAsia="en-GB"/>
        </w:rPr>
        <w:drawing>
          <wp:anchor distT="0" distB="0" distL="114300" distR="114300" simplePos="0" relativeHeight="251725824" behindDoc="1" locked="0" layoutInCell="1" allowOverlap="1" wp14:anchorId="09B33841" wp14:editId="3B81D1C8">
            <wp:simplePos x="0" y="0"/>
            <wp:positionH relativeFrom="column">
              <wp:posOffset>5899150</wp:posOffset>
            </wp:positionH>
            <wp:positionV relativeFrom="paragraph">
              <wp:posOffset>6311900</wp:posOffset>
            </wp:positionV>
            <wp:extent cx="482600" cy="3594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rsidR="00F126F8" w:rsidRPr="002713E0" w:rsidRDefault="00F126F8" w:rsidP="000D1DC4">
      <w:pPr>
        <w:tabs>
          <w:tab w:val="left" w:pos="993"/>
        </w:tabs>
        <w:ind w:left="-142"/>
        <w:jc w:val="both"/>
        <w:rPr>
          <w:rFonts w:asciiTheme="minorHAnsi" w:hAnsiTheme="minorHAnsi" w:cstheme="minorHAnsi"/>
          <w:sz w:val="72"/>
          <w:szCs w:val="72"/>
        </w:rPr>
      </w:pPr>
    </w:p>
    <w:p w:rsidR="00F82A46" w:rsidRPr="002713E0" w:rsidRDefault="00F82A46" w:rsidP="00C44E8F">
      <w:pPr>
        <w:tabs>
          <w:tab w:val="left" w:pos="993"/>
        </w:tabs>
        <w:ind w:left="-142"/>
        <w:jc w:val="both"/>
        <w:rPr>
          <w:rFonts w:asciiTheme="minorHAnsi" w:hAnsiTheme="minorHAnsi" w:cstheme="minorHAnsi"/>
          <w:sz w:val="28"/>
        </w:rPr>
      </w:pPr>
    </w:p>
    <w:p w:rsidR="00115990" w:rsidRPr="002713E0" w:rsidRDefault="00115990" w:rsidP="0093567A">
      <w:pPr>
        <w:pStyle w:val="Heading1"/>
        <w:jc w:val="center"/>
        <w:rPr>
          <w:rFonts w:asciiTheme="minorHAnsi" w:hAnsiTheme="minorHAnsi" w:cstheme="minorHAnsi"/>
          <w:b w:val="0"/>
          <w:bCs w:val="0"/>
          <w:color w:val="577293" w:themeColor="background2" w:themeShade="80"/>
        </w:rPr>
      </w:pPr>
      <w:bookmarkStart w:id="0" w:name="_Toc36046481"/>
      <w:bookmarkStart w:id="1" w:name="_Toc41376979"/>
      <w:r w:rsidRPr="002713E0">
        <w:rPr>
          <w:rFonts w:asciiTheme="minorHAnsi" w:hAnsiTheme="minorHAnsi" w:cstheme="minorHAnsi"/>
          <w:caps w:val="0"/>
        </w:rPr>
        <w:t xml:space="preserve">TABLE </w:t>
      </w:r>
      <w:r w:rsidR="0093567A" w:rsidRPr="002713E0">
        <w:rPr>
          <w:rFonts w:asciiTheme="minorHAnsi" w:hAnsiTheme="minorHAnsi" w:cstheme="minorHAnsi"/>
          <w:caps w:val="0"/>
        </w:rPr>
        <w:t>OF</w:t>
      </w:r>
      <w:r w:rsidRPr="002713E0">
        <w:rPr>
          <w:rFonts w:asciiTheme="minorHAnsi" w:hAnsiTheme="minorHAnsi" w:cstheme="minorHAnsi"/>
          <w:caps w:val="0"/>
        </w:rPr>
        <w:t xml:space="preserve"> CONTEN</w:t>
      </w:r>
      <w:bookmarkEnd w:id="0"/>
      <w:r w:rsidR="0093567A" w:rsidRPr="002713E0">
        <w:rPr>
          <w:rFonts w:asciiTheme="minorHAnsi" w:hAnsiTheme="minorHAnsi" w:cstheme="minorHAnsi"/>
          <w:caps w:val="0"/>
        </w:rPr>
        <w:t>TS</w:t>
      </w:r>
      <w:bookmarkEnd w:id="1"/>
    </w:p>
    <w:p w:rsidR="00F82A46" w:rsidRPr="002713E0" w:rsidRDefault="00F82A46" w:rsidP="00F82A46">
      <w:pPr>
        <w:pStyle w:val="NoSpacing"/>
        <w:rPr>
          <w:rFonts w:asciiTheme="minorHAnsi" w:hAnsiTheme="minorHAnsi" w:cstheme="minorHAnsi"/>
          <w:sz w:val="28"/>
        </w:rPr>
      </w:pPr>
    </w:p>
    <w:sdt>
      <w:sdtPr>
        <w:rPr>
          <w:rFonts w:asciiTheme="minorHAnsi" w:hAnsiTheme="minorHAnsi" w:cstheme="minorHAnsi"/>
          <w:b w:val="0"/>
          <w:bCs w:val="0"/>
          <w:caps w:val="0"/>
          <w:smallCaps w:val="0"/>
          <w:noProof w:val="0"/>
          <w:spacing w:val="0"/>
          <w:sz w:val="22"/>
          <w:lang w:val="en-GB"/>
        </w:rPr>
        <w:id w:val="693655501"/>
        <w:docPartObj>
          <w:docPartGallery w:val="Table of Contents"/>
          <w:docPartUnique/>
        </w:docPartObj>
      </w:sdtPr>
      <w:sdtEndPr/>
      <w:sdtContent>
        <w:p w:rsidR="00847711" w:rsidRDefault="00DA49E6">
          <w:pPr>
            <w:pStyle w:val="TOC1"/>
            <w:rPr>
              <w:rFonts w:asciiTheme="minorHAnsi" w:hAnsiTheme="minorHAnsi"/>
              <w:b w:val="0"/>
              <w:bCs w:val="0"/>
              <w:caps w:val="0"/>
              <w:smallCaps w:val="0"/>
              <w:spacing w:val="0"/>
              <w:sz w:val="22"/>
              <w:szCs w:val="22"/>
              <w:lang w:val="en-GB" w:eastAsia="en-GB"/>
            </w:rPr>
          </w:pPr>
          <w:r w:rsidRPr="002713E0">
            <w:rPr>
              <w:rFonts w:asciiTheme="minorHAnsi" w:hAnsiTheme="minorHAnsi" w:cstheme="minorHAnsi"/>
              <w:noProof w:val="0"/>
              <w:lang w:val="en-GB"/>
            </w:rPr>
            <w:fldChar w:fldCharType="begin"/>
          </w:r>
          <w:r w:rsidR="008C5296" w:rsidRPr="002713E0">
            <w:rPr>
              <w:rFonts w:asciiTheme="minorHAnsi" w:hAnsiTheme="minorHAnsi" w:cstheme="minorHAnsi"/>
              <w:noProof w:val="0"/>
              <w:lang w:val="en-GB"/>
            </w:rPr>
            <w:instrText xml:space="preserve"> TOC \o "1-3" \h \z \u </w:instrText>
          </w:r>
          <w:r w:rsidRPr="002713E0">
            <w:rPr>
              <w:rFonts w:asciiTheme="minorHAnsi" w:hAnsiTheme="minorHAnsi" w:cstheme="minorHAnsi"/>
              <w:noProof w:val="0"/>
              <w:lang w:val="en-GB"/>
            </w:rPr>
            <w:fldChar w:fldCharType="separate"/>
          </w:r>
          <w:hyperlink w:anchor="_Toc41376979" w:history="1">
            <w:r w:rsidR="00847711" w:rsidRPr="000232A0">
              <w:rPr>
                <w:rStyle w:val="Hyperlink"/>
                <w:rFonts w:cstheme="minorHAnsi"/>
              </w:rPr>
              <w:t>TABLE OF CONTENTS</w:t>
            </w:r>
            <w:r w:rsidR="00847711">
              <w:rPr>
                <w:webHidden/>
              </w:rPr>
              <w:tab/>
            </w:r>
            <w:r w:rsidR="00847711">
              <w:rPr>
                <w:webHidden/>
              </w:rPr>
              <w:fldChar w:fldCharType="begin"/>
            </w:r>
            <w:r w:rsidR="00847711">
              <w:rPr>
                <w:webHidden/>
              </w:rPr>
              <w:instrText xml:space="preserve"> PAGEREF _Toc41376979 \h </w:instrText>
            </w:r>
            <w:r w:rsidR="00847711">
              <w:rPr>
                <w:webHidden/>
              </w:rPr>
            </w:r>
            <w:r w:rsidR="00847711">
              <w:rPr>
                <w:webHidden/>
              </w:rPr>
              <w:fldChar w:fldCharType="separate"/>
            </w:r>
            <w:r w:rsidR="00847711">
              <w:rPr>
                <w:webHidden/>
              </w:rPr>
              <w:t>2</w:t>
            </w:r>
            <w:r w:rsidR="00847711">
              <w:rPr>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80" w:history="1">
            <w:r w:rsidR="00847711" w:rsidRPr="000232A0">
              <w:rPr>
                <w:rStyle w:val="Hyperlink"/>
                <w:rFonts w:cstheme="minorHAnsi"/>
              </w:rPr>
              <w:t>1.</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THE FEDERAL RESEARCH PROGRAMME DRUGS</w:t>
            </w:r>
            <w:r w:rsidR="00847711">
              <w:rPr>
                <w:webHidden/>
              </w:rPr>
              <w:tab/>
            </w:r>
            <w:r w:rsidR="00847711">
              <w:rPr>
                <w:webHidden/>
              </w:rPr>
              <w:fldChar w:fldCharType="begin"/>
            </w:r>
            <w:r w:rsidR="00847711">
              <w:rPr>
                <w:webHidden/>
              </w:rPr>
              <w:instrText xml:space="preserve"> PAGEREF _Toc41376980 \h </w:instrText>
            </w:r>
            <w:r w:rsidR="00847711">
              <w:rPr>
                <w:webHidden/>
              </w:rPr>
            </w:r>
            <w:r w:rsidR="00847711">
              <w:rPr>
                <w:webHidden/>
              </w:rPr>
              <w:fldChar w:fldCharType="separate"/>
            </w:r>
            <w:r w:rsidR="00847711">
              <w:rPr>
                <w:webHidden/>
              </w:rPr>
              <w:t>3</w:t>
            </w:r>
            <w:r w:rsidR="00847711">
              <w:rPr>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1" w:history="1">
            <w:r w:rsidR="00847711" w:rsidRPr="000232A0">
              <w:rPr>
                <w:rStyle w:val="Hyperlink"/>
                <w:rFonts w:cstheme="minorHAnsi"/>
                <w:noProof/>
              </w:rPr>
              <w:t>1.1.</w:t>
            </w:r>
            <w:r w:rsidR="00847711">
              <w:rPr>
                <w:rFonts w:asciiTheme="minorHAnsi" w:hAnsiTheme="minorHAnsi"/>
                <w:smallCaps w:val="0"/>
                <w:noProof/>
                <w:sz w:val="22"/>
                <w:szCs w:val="22"/>
                <w:lang w:eastAsia="en-GB"/>
              </w:rPr>
              <w:tab/>
            </w:r>
            <w:r w:rsidR="00847711" w:rsidRPr="000232A0">
              <w:rPr>
                <w:rStyle w:val="Hyperlink"/>
                <w:rFonts w:cstheme="minorHAnsi"/>
                <w:noProof/>
              </w:rPr>
              <w:t>GENERAL</w:t>
            </w:r>
            <w:r w:rsidR="00847711">
              <w:rPr>
                <w:noProof/>
                <w:webHidden/>
              </w:rPr>
              <w:tab/>
            </w:r>
            <w:r w:rsidR="00847711">
              <w:rPr>
                <w:noProof/>
                <w:webHidden/>
              </w:rPr>
              <w:fldChar w:fldCharType="begin"/>
            </w:r>
            <w:r w:rsidR="00847711">
              <w:rPr>
                <w:noProof/>
                <w:webHidden/>
              </w:rPr>
              <w:instrText xml:space="preserve"> PAGEREF _Toc41376981 \h </w:instrText>
            </w:r>
            <w:r w:rsidR="00847711">
              <w:rPr>
                <w:noProof/>
                <w:webHidden/>
              </w:rPr>
            </w:r>
            <w:r w:rsidR="00847711">
              <w:rPr>
                <w:noProof/>
                <w:webHidden/>
              </w:rPr>
              <w:fldChar w:fldCharType="separate"/>
            </w:r>
            <w:r w:rsidR="00847711">
              <w:rPr>
                <w:noProof/>
                <w:webHidden/>
              </w:rPr>
              <w:t>3</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2" w:history="1">
            <w:r w:rsidR="00847711" w:rsidRPr="000232A0">
              <w:rPr>
                <w:rStyle w:val="Hyperlink"/>
                <w:rFonts w:cstheme="minorHAnsi"/>
                <w:noProof/>
              </w:rPr>
              <w:t>1.2.</w:t>
            </w:r>
            <w:r w:rsidR="00847711">
              <w:rPr>
                <w:rFonts w:asciiTheme="minorHAnsi" w:hAnsiTheme="minorHAnsi"/>
                <w:smallCaps w:val="0"/>
                <w:noProof/>
                <w:sz w:val="22"/>
                <w:szCs w:val="22"/>
                <w:lang w:eastAsia="en-GB"/>
              </w:rPr>
              <w:tab/>
            </w:r>
            <w:r w:rsidR="00847711" w:rsidRPr="000232A0">
              <w:rPr>
                <w:rStyle w:val="Hyperlink"/>
                <w:rFonts w:cstheme="minorHAnsi"/>
                <w:noProof/>
              </w:rPr>
              <w:t>ORGANISATION</w:t>
            </w:r>
            <w:r w:rsidR="00847711">
              <w:rPr>
                <w:noProof/>
                <w:webHidden/>
              </w:rPr>
              <w:tab/>
            </w:r>
            <w:r w:rsidR="00847711">
              <w:rPr>
                <w:noProof/>
                <w:webHidden/>
              </w:rPr>
              <w:fldChar w:fldCharType="begin"/>
            </w:r>
            <w:r w:rsidR="00847711">
              <w:rPr>
                <w:noProof/>
                <w:webHidden/>
              </w:rPr>
              <w:instrText xml:space="preserve"> PAGEREF _Toc41376982 \h </w:instrText>
            </w:r>
            <w:r w:rsidR="00847711">
              <w:rPr>
                <w:noProof/>
                <w:webHidden/>
              </w:rPr>
            </w:r>
            <w:r w:rsidR="00847711">
              <w:rPr>
                <w:noProof/>
                <w:webHidden/>
              </w:rPr>
              <w:fldChar w:fldCharType="separate"/>
            </w:r>
            <w:r w:rsidR="00847711">
              <w:rPr>
                <w:noProof/>
                <w:webHidden/>
              </w:rPr>
              <w:t>3</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3" w:history="1">
            <w:r w:rsidR="00847711" w:rsidRPr="000232A0">
              <w:rPr>
                <w:rStyle w:val="Hyperlink"/>
                <w:rFonts w:cstheme="minorHAnsi"/>
                <w:noProof/>
              </w:rPr>
              <w:t>1.3.</w:t>
            </w:r>
            <w:r w:rsidR="00847711">
              <w:rPr>
                <w:rFonts w:asciiTheme="minorHAnsi" w:hAnsiTheme="minorHAnsi"/>
                <w:smallCaps w:val="0"/>
                <w:noProof/>
                <w:sz w:val="22"/>
                <w:szCs w:val="22"/>
                <w:lang w:eastAsia="en-GB"/>
              </w:rPr>
              <w:tab/>
            </w:r>
            <w:r w:rsidR="00847711" w:rsidRPr="000232A0">
              <w:rPr>
                <w:rStyle w:val="Hyperlink"/>
                <w:rFonts w:cstheme="minorHAnsi"/>
                <w:noProof/>
              </w:rPr>
              <w:t>STRUCTURE</w:t>
            </w:r>
            <w:r w:rsidR="00847711">
              <w:rPr>
                <w:noProof/>
                <w:webHidden/>
              </w:rPr>
              <w:tab/>
            </w:r>
            <w:r w:rsidR="00847711">
              <w:rPr>
                <w:noProof/>
                <w:webHidden/>
              </w:rPr>
              <w:fldChar w:fldCharType="begin"/>
            </w:r>
            <w:r w:rsidR="00847711">
              <w:rPr>
                <w:noProof/>
                <w:webHidden/>
              </w:rPr>
              <w:instrText xml:space="preserve"> PAGEREF _Toc41376983 \h </w:instrText>
            </w:r>
            <w:r w:rsidR="00847711">
              <w:rPr>
                <w:noProof/>
                <w:webHidden/>
              </w:rPr>
            </w:r>
            <w:r w:rsidR="00847711">
              <w:rPr>
                <w:noProof/>
                <w:webHidden/>
              </w:rPr>
              <w:fldChar w:fldCharType="separate"/>
            </w:r>
            <w:r w:rsidR="00847711">
              <w:rPr>
                <w:noProof/>
                <w:webHidden/>
              </w:rPr>
              <w:t>3</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4" w:history="1">
            <w:r w:rsidR="00847711" w:rsidRPr="000232A0">
              <w:rPr>
                <w:rStyle w:val="Hyperlink"/>
                <w:rFonts w:cstheme="minorHAnsi"/>
                <w:noProof/>
              </w:rPr>
              <w:t>1.4.</w:t>
            </w:r>
            <w:r w:rsidR="00847711">
              <w:rPr>
                <w:rFonts w:asciiTheme="minorHAnsi" w:hAnsiTheme="minorHAnsi"/>
                <w:smallCaps w:val="0"/>
                <w:noProof/>
                <w:sz w:val="22"/>
                <w:szCs w:val="22"/>
                <w:lang w:eastAsia="en-GB"/>
              </w:rPr>
              <w:tab/>
            </w:r>
            <w:r w:rsidR="00847711" w:rsidRPr="000232A0">
              <w:rPr>
                <w:rStyle w:val="Hyperlink"/>
                <w:rFonts w:cstheme="minorHAnsi"/>
                <w:noProof/>
              </w:rPr>
              <w:t>PROJECT TYPES</w:t>
            </w:r>
            <w:r w:rsidR="00847711">
              <w:rPr>
                <w:noProof/>
                <w:webHidden/>
              </w:rPr>
              <w:tab/>
            </w:r>
            <w:r w:rsidR="00847711">
              <w:rPr>
                <w:noProof/>
                <w:webHidden/>
              </w:rPr>
              <w:fldChar w:fldCharType="begin"/>
            </w:r>
            <w:r w:rsidR="00847711">
              <w:rPr>
                <w:noProof/>
                <w:webHidden/>
              </w:rPr>
              <w:instrText xml:space="preserve"> PAGEREF _Toc41376984 \h </w:instrText>
            </w:r>
            <w:r w:rsidR="00847711">
              <w:rPr>
                <w:noProof/>
                <w:webHidden/>
              </w:rPr>
            </w:r>
            <w:r w:rsidR="00847711">
              <w:rPr>
                <w:noProof/>
                <w:webHidden/>
              </w:rPr>
              <w:fldChar w:fldCharType="separate"/>
            </w:r>
            <w:r w:rsidR="00847711">
              <w:rPr>
                <w:noProof/>
                <w:webHidden/>
              </w:rPr>
              <w:t>4</w:t>
            </w:r>
            <w:r w:rsidR="00847711">
              <w:rPr>
                <w:noProof/>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85" w:history="1">
            <w:r w:rsidR="00847711" w:rsidRPr="000232A0">
              <w:rPr>
                <w:rStyle w:val="Hyperlink"/>
                <w:rFonts w:cstheme="minorHAnsi"/>
              </w:rPr>
              <w:t>2.</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CONTRACTUAL OBLIGATIONS FOR SELECTED PROJECTS</w:t>
            </w:r>
            <w:r w:rsidR="00847711">
              <w:rPr>
                <w:webHidden/>
              </w:rPr>
              <w:tab/>
            </w:r>
            <w:r w:rsidR="00847711">
              <w:rPr>
                <w:webHidden/>
              </w:rPr>
              <w:fldChar w:fldCharType="begin"/>
            </w:r>
            <w:r w:rsidR="00847711">
              <w:rPr>
                <w:webHidden/>
              </w:rPr>
              <w:instrText xml:space="preserve"> PAGEREF _Toc41376985 \h </w:instrText>
            </w:r>
            <w:r w:rsidR="00847711">
              <w:rPr>
                <w:webHidden/>
              </w:rPr>
            </w:r>
            <w:r w:rsidR="00847711">
              <w:rPr>
                <w:webHidden/>
              </w:rPr>
              <w:fldChar w:fldCharType="separate"/>
            </w:r>
            <w:r w:rsidR="00847711">
              <w:rPr>
                <w:webHidden/>
              </w:rPr>
              <w:t>5</w:t>
            </w:r>
            <w:r w:rsidR="00847711">
              <w:rPr>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6" w:history="1">
            <w:r w:rsidR="00847711" w:rsidRPr="000232A0">
              <w:rPr>
                <w:rStyle w:val="Hyperlink"/>
                <w:rFonts w:cstheme="minorHAnsi"/>
                <w:noProof/>
              </w:rPr>
              <w:t>2.1.</w:t>
            </w:r>
            <w:r w:rsidR="00847711">
              <w:rPr>
                <w:rFonts w:asciiTheme="minorHAnsi" w:hAnsiTheme="minorHAnsi"/>
                <w:smallCaps w:val="0"/>
                <w:noProof/>
                <w:sz w:val="22"/>
                <w:szCs w:val="22"/>
                <w:lang w:eastAsia="en-GB"/>
              </w:rPr>
              <w:tab/>
            </w:r>
            <w:r w:rsidR="00847711" w:rsidRPr="000232A0">
              <w:rPr>
                <w:rStyle w:val="Hyperlink"/>
                <w:rFonts w:cstheme="minorHAnsi"/>
                <w:noProof/>
              </w:rPr>
              <w:t>CONTRACTS</w:t>
            </w:r>
            <w:r w:rsidR="00847711">
              <w:rPr>
                <w:noProof/>
                <w:webHidden/>
              </w:rPr>
              <w:tab/>
            </w:r>
            <w:r w:rsidR="00847711">
              <w:rPr>
                <w:noProof/>
                <w:webHidden/>
              </w:rPr>
              <w:fldChar w:fldCharType="begin"/>
            </w:r>
            <w:r w:rsidR="00847711">
              <w:rPr>
                <w:noProof/>
                <w:webHidden/>
              </w:rPr>
              <w:instrText xml:space="preserve"> PAGEREF _Toc41376986 \h </w:instrText>
            </w:r>
            <w:r w:rsidR="00847711">
              <w:rPr>
                <w:noProof/>
                <w:webHidden/>
              </w:rPr>
            </w:r>
            <w:r w:rsidR="00847711">
              <w:rPr>
                <w:noProof/>
                <w:webHidden/>
              </w:rPr>
              <w:fldChar w:fldCharType="separate"/>
            </w:r>
            <w:r w:rsidR="00847711">
              <w:rPr>
                <w:noProof/>
                <w:webHidden/>
              </w:rPr>
              <w:t>5</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7" w:history="1">
            <w:r w:rsidR="00847711" w:rsidRPr="000232A0">
              <w:rPr>
                <w:rStyle w:val="Hyperlink"/>
                <w:rFonts w:cstheme="minorHAnsi"/>
                <w:noProof/>
              </w:rPr>
              <w:t>2.2.</w:t>
            </w:r>
            <w:r w:rsidR="00847711">
              <w:rPr>
                <w:rFonts w:asciiTheme="minorHAnsi" w:hAnsiTheme="minorHAnsi"/>
                <w:smallCaps w:val="0"/>
                <w:noProof/>
                <w:sz w:val="22"/>
                <w:szCs w:val="22"/>
                <w:lang w:eastAsia="en-GB"/>
              </w:rPr>
              <w:tab/>
            </w:r>
            <w:r w:rsidR="00847711" w:rsidRPr="000232A0">
              <w:rPr>
                <w:rStyle w:val="Hyperlink"/>
                <w:rFonts w:cstheme="minorHAnsi"/>
                <w:noProof/>
              </w:rPr>
              <w:t>REPORTS AND PROGRESS MEETINGS</w:t>
            </w:r>
            <w:r w:rsidR="00847711">
              <w:rPr>
                <w:noProof/>
                <w:webHidden/>
              </w:rPr>
              <w:tab/>
            </w:r>
            <w:r w:rsidR="00847711">
              <w:rPr>
                <w:noProof/>
                <w:webHidden/>
              </w:rPr>
              <w:fldChar w:fldCharType="begin"/>
            </w:r>
            <w:r w:rsidR="00847711">
              <w:rPr>
                <w:noProof/>
                <w:webHidden/>
              </w:rPr>
              <w:instrText xml:space="preserve"> PAGEREF _Toc41376987 \h </w:instrText>
            </w:r>
            <w:r w:rsidR="00847711">
              <w:rPr>
                <w:noProof/>
                <w:webHidden/>
              </w:rPr>
            </w:r>
            <w:r w:rsidR="00847711">
              <w:rPr>
                <w:noProof/>
                <w:webHidden/>
              </w:rPr>
              <w:fldChar w:fldCharType="separate"/>
            </w:r>
            <w:r w:rsidR="00847711">
              <w:rPr>
                <w:noProof/>
                <w:webHidden/>
              </w:rPr>
              <w:t>6</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8" w:history="1">
            <w:r w:rsidR="00847711" w:rsidRPr="000232A0">
              <w:rPr>
                <w:rStyle w:val="Hyperlink"/>
                <w:rFonts w:cstheme="minorHAnsi"/>
                <w:noProof/>
              </w:rPr>
              <w:t>2.3.</w:t>
            </w:r>
            <w:r w:rsidR="00847711">
              <w:rPr>
                <w:rFonts w:asciiTheme="minorHAnsi" w:hAnsiTheme="minorHAnsi"/>
                <w:smallCaps w:val="0"/>
                <w:noProof/>
                <w:sz w:val="22"/>
                <w:szCs w:val="22"/>
                <w:lang w:eastAsia="en-GB"/>
              </w:rPr>
              <w:tab/>
            </w:r>
            <w:r w:rsidR="00847711" w:rsidRPr="000232A0">
              <w:rPr>
                <w:rStyle w:val="Hyperlink"/>
                <w:rFonts w:cstheme="minorHAnsi"/>
                <w:noProof/>
              </w:rPr>
              <w:t>DATA, RESULTS, INTELLECTUAL OWNERSHIP AND OPEN ACCESS</w:t>
            </w:r>
            <w:r w:rsidR="00847711">
              <w:rPr>
                <w:noProof/>
                <w:webHidden/>
              </w:rPr>
              <w:tab/>
            </w:r>
            <w:r w:rsidR="00847711">
              <w:rPr>
                <w:noProof/>
                <w:webHidden/>
              </w:rPr>
              <w:fldChar w:fldCharType="begin"/>
            </w:r>
            <w:r w:rsidR="00847711">
              <w:rPr>
                <w:noProof/>
                <w:webHidden/>
              </w:rPr>
              <w:instrText xml:space="preserve"> PAGEREF _Toc41376988 \h </w:instrText>
            </w:r>
            <w:r w:rsidR="00847711">
              <w:rPr>
                <w:noProof/>
                <w:webHidden/>
              </w:rPr>
            </w:r>
            <w:r w:rsidR="00847711">
              <w:rPr>
                <w:noProof/>
                <w:webHidden/>
              </w:rPr>
              <w:fldChar w:fldCharType="separate"/>
            </w:r>
            <w:r w:rsidR="00847711">
              <w:rPr>
                <w:noProof/>
                <w:webHidden/>
              </w:rPr>
              <w:t>6</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89" w:history="1">
            <w:r w:rsidR="00847711" w:rsidRPr="000232A0">
              <w:rPr>
                <w:rStyle w:val="Hyperlink"/>
                <w:rFonts w:cstheme="minorHAnsi"/>
                <w:noProof/>
              </w:rPr>
              <w:t>2.4.</w:t>
            </w:r>
            <w:r w:rsidR="00847711">
              <w:rPr>
                <w:rFonts w:asciiTheme="minorHAnsi" w:hAnsiTheme="minorHAnsi"/>
                <w:smallCaps w:val="0"/>
                <w:noProof/>
                <w:sz w:val="22"/>
                <w:szCs w:val="22"/>
                <w:lang w:eastAsia="en-GB"/>
              </w:rPr>
              <w:tab/>
            </w:r>
            <w:r w:rsidR="00847711" w:rsidRPr="000232A0">
              <w:rPr>
                <w:rStyle w:val="Hyperlink"/>
                <w:rFonts w:cstheme="minorHAnsi"/>
                <w:noProof/>
              </w:rPr>
              <w:t>RESEARCH ETHICS</w:t>
            </w:r>
            <w:r w:rsidR="00847711">
              <w:rPr>
                <w:noProof/>
                <w:webHidden/>
              </w:rPr>
              <w:tab/>
            </w:r>
            <w:r w:rsidR="00847711">
              <w:rPr>
                <w:noProof/>
                <w:webHidden/>
              </w:rPr>
              <w:fldChar w:fldCharType="begin"/>
            </w:r>
            <w:r w:rsidR="00847711">
              <w:rPr>
                <w:noProof/>
                <w:webHidden/>
              </w:rPr>
              <w:instrText xml:space="preserve"> PAGEREF _Toc41376989 \h </w:instrText>
            </w:r>
            <w:r w:rsidR="00847711">
              <w:rPr>
                <w:noProof/>
                <w:webHidden/>
              </w:rPr>
            </w:r>
            <w:r w:rsidR="00847711">
              <w:rPr>
                <w:noProof/>
                <w:webHidden/>
              </w:rPr>
              <w:fldChar w:fldCharType="separate"/>
            </w:r>
            <w:r w:rsidR="00847711">
              <w:rPr>
                <w:noProof/>
                <w:webHidden/>
              </w:rPr>
              <w:t>7</w:t>
            </w:r>
            <w:r w:rsidR="00847711">
              <w:rPr>
                <w:noProof/>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90" w:history="1">
            <w:r w:rsidR="00847711" w:rsidRPr="000232A0">
              <w:rPr>
                <w:rStyle w:val="Hyperlink"/>
                <w:rFonts w:cstheme="minorHAnsi"/>
                <w:noProof/>
              </w:rPr>
              <w:t>2.5.</w:t>
            </w:r>
            <w:r w:rsidR="00847711">
              <w:rPr>
                <w:rFonts w:asciiTheme="minorHAnsi" w:hAnsiTheme="minorHAnsi"/>
                <w:smallCaps w:val="0"/>
                <w:noProof/>
                <w:sz w:val="22"/>
                <w:szCs w:val="22"/>
                <w:lang w:eastAsia="en-GB"/>
              </w:rPr>
              <w:tab/>
            </w:r>
            <w:r w:rsidR="00847711" w:rsidRPr="000232A0">
              <w:rPr>
                <w:rStyle w:val="Hyperlink"/>
                <w:rFonts w:cstheme="minorHAnsi"/>
                <w:noProof/>
              </w:rPr>
              <w:t>GENDER</w:t>
            </w:r>
            <w:r w:rsidR="00847711">
              <w:rPr>
                <w:noProof/>
                <w:webHidden/>
              </w:rPr>
              <w:tab/>
            </w:r>
            <w:r w:rsidR="00847711">
              <w:rPr>
                <w:noProof/>
                <w:webHidden/>
              </w:rPr>
              <w:fldChar w:fldCharType="begin"/>
            </w:r>
            <w:r w:rsidR="00847711">
              <w:rPr>
                <w:noProof/>
                <w:webHidden/>
              </w:rPr>
              <w:instrText xml:space="preserve"> PAGEREF _Toc41376990 \h </w:instrText>
            </w:r>
            <w:r w:rsidR="00847711">
              <w:rPr>
                <w:noProof/>
                <w:webHidden/>
              </w:rPr>
            </w:r>
            <w:r w:rsidR="00847711">
              <w:rPr>
                <w:noProof/>
                <w:webHidden/>
              </w:rPr>
              <w:fldChar w:fldCharType="separate"/>
            </w:r>
            <w:r w:rsidR="00847711">
              <w:rPr>
                <w:noProof/>
                <w:webHidden/>
              </w:rPr>
              <w:t>7</w:t>
            </w:r>
            <w:r w:rsidR="00847711">
              <w:rPr>
                <w:noProof/>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91" w:history="1">
            <w:r w:rsidR="00847711" w:rsidRPr="000232A0">
              <w:rPr>
                <w:rStyle w:val="Hyperlink"/>
                <w:rFonts w:cstheme="minorHAnsi"/>
              </w:rPr>
              <w:t>3.</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DOCUMENTATION RELATED TO THIS CALL</w:t>
            </w:r>
            <w:r w:rsidR="00847711">
              <w:rPr>
                <w:webHidden/>
              </w:rPr>
              <w:tab/>
            </w:r>
            <w:r w:rsidR="00847711">
              <w:rPr>
                <w:webHidden/>
              </w:rPr>
              <w:fldChar w:fldCharType="begin"/>
            </w:r>
            <w:r w:rsidR="00847711">
              <w:rPr>
                <w:webHidden/>
              </w:rPr>
              <w:instrText xml:space="preserve"> PAGEREF _Toc41376991 \h </w:instrText>
            </w:r>
            <w:r w:rsidR="00847711">
              <w:rPr>
                <w:webHidden/>
              </w:rPr>
            </w:r>
            <w:r w:rsidR="00847711">
              <w:rPr>
                <w:webHidden/>
              </w:rPr>
              <w:fldChar w:fldCharType="separate"/>
            </w:r>
            <w:r w:rsidR="00847711">
              <w:rPr>
                <w:webHidden/>
              </w:rPr>
              <w:t>9</w:t>
            </w:r>
            <w:r w:rsidR="00847711">
              <w:rPr>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92" w:history="1">
            <w:r w:rsidR="00847711" w:rsidRPr="000232A0">
              <w:rPr>
                <w:rStyle w:val="Hyperlink"/>
                <w:rFonts w:cstheme="minorHAnsi"/>
              </w:rPr>
              <w:t>4.</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SCOPE AND RESEARCH PRIORITIES OF THIS CALL</w:t>
            </w:r>
            <w:r w:rsidR="00847711">
              <w:rPr>
                <w:webHidden/>
              </w:rPr>
              <w:tab/>
            </w:r>
            <w:r w:rsidR="00847711">
              <w:rPr>
                <w:webHidden/>
              </w:rPr>
              <w:fldChar w:fldCharType="begin"/>
            </w:r>
            <w:r w:rsidR="00847711">
              <w:rPr>
                <w:webHidden/>
              </w:rPr>
              <w:instrText xml:space="preserve"> PAGEREF _Toc41376992 \h </w:instrText>
            </w:r>
            <w:r w:rsidR="00847711">
              <w:rPr>
                <w:webHidden/>
              </w:rPr>
            </w:r>
            <w:r w:rsidR="00847711">
              <w:rPr>
                <w:webHidden/>
              </w:rPr>
              <w:fldChar w:fldCharType="separate"/>
            </w:r>
            <w:r w:rsidR="00847711">
              <w:rPr>
                <w:webHidden/>
              </w:rPr>
              <w:t>9</w:t>
            </w:r>
            <w:r w:rsidR="00847711">
              <w:rPr>
                <w:webHidden/>
              </w:rPr>
              <w:fldChar w:fldCharType="end"/>
            </w:r>
          </w:hyperlink>
        </w:p>
        <w:p w:rsidR="00847711" w:rsidRDefault="00BB447A">
          <w:pPr>
            <w:pStyle w:val="TOC2"/>
            <w:tabs>
              <w:tab w:val="left" w:pos="960"/>
            </w:tabs>
            <w:rPr>
              <w:rFonts w:asciiTheme="minorHAnsi" w:hAnsiTheme="minorHAnsi"/>
              <w:smallCaps w:val="0"/>
              <w:noProof/>
              <w:sz w:val="22"/>
              <w:szCs w:val="22"/>
              <w:lang w:eastAsia="en-GB"/>
            </w:rPr>
          </w:pPr>
          <w:hyperlink w:anchor="_Toc41376993" w:history="1">
            <w:r w:rsidR="00847711" w:rsidRPr="000232A0">
              <w:rPr>
                <w:rStyle w:val="Hyperlink"/>
                <w:rFonts w:cstheme="minorHAnsi"/>
                <w:noProof/>
              </w:rPr>
              <w:t>4.1.</w:t>
            </w:r>
            <w:r w:rsidR="00847711">
              <w:rPr>
                <w:rFonts w:asciiTheme="minorHAnsi" w:hAnsiTheme="minorHAnsi"/>
                <w:smallCaps w:val="0"/>
                <w:noProof/>
                <w:sz w:val="22"/>
                <w:szCs w:val="22"/>
                <w:lang w:eastAsia="en-GB"/>
              </w:rPr>
              <w:tab/>
            </w:r>
            <w:r w:rsidR="00847711" w:rsidRPr="000232A0">
              <w:rPr>
                <w:rStyle w:val="Hyperlink"/>
                <w:rFonts w:cstheme="minorHAnsi"/>
                <w:noProof/>
              </w:rPr>
              <w:t>PROJECT STARTING AND END DATE</w:t>
            </w:r>
            <w:r w:rsidR="00847711">
              <w:rPr>
                <w:noProof/>
                <w:webHidden/>
              </w:rPr>
              <w:tab/>
            </w:r>
            <w:r w:rsidR="00847711">
              <w:rPr>
                <w:noProof/>
                <w:webHidden/>
              </w:rPr>
              <w:fldChar w:fldCharType="begin"/>
            </w:r>
            <w:r w:rsidR="00847711">
              <w:rPr>
                <w:noProof/>
                <w:webHidden/>
              </w:rPr>
              <w:instrText xml:space="preserve"> PAGEREF _Toc41376993 \h </w:instrText>
            </w:r>
            <w:r w:rsidR="00847711">
              <w:rPr>
                <w:noProof/>
                <w:webHidden/>
              </w:rPr>
            </w:r>
            <w:r w:rsidR="00847711">
              <w:rPr>
                <w:noProof/>
                <w:webHidden/>
              </w:rPr>
              <w:fldChar w:fldCharType="separate"/>
            </w:r>
            <w:r w:rsidR="00847711">
              <w:rPr>
                <w:noProof/>
                <w:webHidden/>
              </w:rPr>
              <w:t>12</w:t>
            </w:r>
            <w:r w:rsidR="00847711">
              <w:rPr>
                <w:noProof/>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94" w:history="1">
            <w:r w:rsidR="00847711" w:rsidRPr="000232A0">
              <w:rPr>
                <w:rStyle w:val="Hyperlink"/>
                <w:rFonts w:cstheme="minorHAnsi"/>
              </w:rPr>
              <w:t>5.</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CONTACTS</w:t>
            </w:r>
            <w:r w:rsidR="00847711">
              <w:rPr>
                <w:webHidden/>
              </w:rPr>
              <w:tab/>
            </w:r>
            <w:r w:rsidR="00847711">
              <w:rPr>
                <w:webHidden/>
              </w:rPr>
              <w:fldChar w:fldCharType="begin"/>
            </w:r>
            <w:r w:rsidR="00847711">
              <w:rPr>
                <w:webHidden/>
              </w:rPr>
              <w:instrText xml:space="preserve"> PAGEREF _Toc41376994 \h </w:instrText>
            </w:r>
            <w:r w:rsidR="00847711">
              <w:rPr>
                <w:webHidden/>
              </w:rPr>
            </w:r>
            <w:r w:rsidR="00847711">
              <w:rPr>
                <w:webHidden/>
              </w:rPr>
              <w:fldChar w:fldCharType="separate"/>
            </w:r>
            <w:r w:rsidR="00847711">
              <w:rPr>
                <w:webHidden/>
              </w:rPr>
              <w:t>13</w:t>
            </w:r>
            <w:r w:rsidR="00847711">
              <w:rPr>
                <w:webHidden/>
              </w:rPr>
              <w:fldChar w:fldCharType="end"/>
            </w:r>
          </w:hyperlink>
        </w:p>
        <w:p w:rsidR="00847711" w:rsidRDefault="00BB447A">
          <w:pPr>
            <w:pStyle w:val="TOC1"/>
            <w:tabs>
              <w:tab w:val="left" w:pos="426"/>
            </w:tabs>
            <w:rPr>
              <w:rFonts w:asciiTheme="minorHAnsi" w:hAnsiTheme="minorHAnsi"/>
              <w:b w:val="0"/>
              <w:bCs w:val="0"/>
              <w:caps w:val="0"/>
              <w:smallCaps w:val="0"/>
              <w:spacing w:val="0"/>
              <w:sz w:val="22"/>
              <w:szCs w:val="22"/>
              <w:lang w:val="en-GB" w:eastAsia="en-GB"/>
            </w:rPr>
          </w:pPr>
          <w:hyperlink w:anchor="_Toc41376995" w:history="1">
            <w:r w:rsidR="00847711" w:rsidRPr="000232A0">
              <w:rPr>
                <w:rStyle w:val="Hyperlink"/>
                <w:rFonts w:cstheme="minorHAnsi"/>
              </w:rPr>
              <w:t>6.</w:t>
            </w:r>
            <w:r w:rsidR="00847711">
              <w:rPr>
                <w:rFonts w:asciiTheme="minorHAnsi" w:hAnsiTheme="minorHAnsi"/>
                <w:b w:val="0"/>
                <w:bCs w:val="0"/>
                <w:caps w:val="0"/>
                <w:smallCaps w:val="0"/>
                <w:spacing w:val="0"/>
                <w:sz w:val="22"/>
                <w:szCs w:val="22"/>
                <w:lang w:val="en-GB" w:eastAsia="en-GB"/>
              </w:rPr>
              <w:tab/>
            </w:r>
            <w:r w:rsidR="00847711" w:rsidRPr="000232A0">
              <w:rPr>
                <w:rStyle w:val="Hyperlink"/>
                <w:rFonts w:cstheme="minorHAnsi"/>
              </w:rPr>
              <w:t>COMPLAINTS</w:t>
            </w:r>
            <w:r w:rsidR="00847711">
              <w:rPr>
                <w:webHidden/>
              </w:rPr>
              <w:tab/>
            </w:r>
            <w:r w:rsidR="00847711">
              <w:rPr>
                <w:webHidden/>
              </w:rPr>
              <w:fldChar w:fldCharType="begin"/>
            </w:r>
            <w:r w:rsidR="00847711">
              <w:rPr>
                <w:webHidden/>
              </w:rPr>
              <w:instrText xml:space="preserve"> PAGEREF _Toc41376995 \h </w:instrText>
            </w:r>
            <w:r w:rsidR="00847711">
              <w:rPr>
                <w:webHidden/>
              </w:rPr>
            </w:r>
            <w:r w:rsidR="00847711">
              <w:rPr>
                <w:webHidden/>
              </w:rPr>
              <w:fldChar w:fldCharType="separate"/>
            </w:r>
            <w:r w:rsidR="00847711">
              <w:rPr>
                <w:webHidden/>
              </w:rPr>
              <w:t>13</w:t>
            </w:r>
            <w:r w:rsidR="00847711">
              <w:rPr>
                <w:webHidden/>
              </w:rPr>
              <w:fldChar w:fldCharType="end"/>
            </w:r>
          </w:hyperlink>
        </w:p>
        <w:p w:rsidR="008C5296" w:rsidRPr="002713E0" w:rsidRDefault="00DA49E6" w:rsidP="000D1DC4">
          <w:pPr>
            <w:tabs>
              <w:tab w:val="right" w:leader="dot" w:pos="9214"/>
            </w:tabs>
            <w:ind w:right="-731"/>
            <w:jc w:val="both"/>
            <w:rPr>
              <w:rFonts w:asciiTheme="minorHAnsi" w:hAnsiTheme="minorHAnsi" w:cstheme="minorHAnsi"/>
              <w:sz w:val="20"/>
            </w:rPr>
          </w:pPr>
          <w:r w:rsidRPr="002713E0">
            <w:rPr>
              <w:rFonts w:asciiTheme="minorHAnsi" w:hAnsiTheme="minorHAnsi" w:cstheme="minorHAnsi"/>
              <w:b/>
              <w:bCs/>
              <w:sz w:val="20"/>
            </w:rPr>
            <w:fldChar w:fldCharType="end"/>
          </w:r>
        </w:p>
      </w:sdtContent>
    </w:sdt>
    <w:p w:rsidR="004F34E4" w:rsidRPr="002713E0" w:rsidRDefault="004F34E4" w:rsidP="000D1DC4">
      <w:pPr>
        <w:tabs>
          <w:tab w:val="right" w:leader="dot" w:pos="9214"/>
        </w:tabs>
        <w:ind w:right="-731"/>
        <w:jc w:val="both"/>
        <w:rPr>
          <w:rFonts w:asciiTheme="minorHAnsi" w:hAnsiTheme="minorHAnsi" w:cstheme="minorHAnsi"/>
          <w:sz w:val="20"/>
        </w:rPr>
        <w:sectPr w:rsidR="004F34E4" w:rsidRPr="002713E0" w:rsidSect="0093567A">
          <w:headerReference w:type="default" r:id="rId14"/>
          <w:footerReference w:type="default" r:id="rId15"/>
          <w:endnotePr>
            <w:numFmt w:val="decimal"/>
          </w:endnotePr>
          <w:pgSz w:w="11906" w:h="16838" w:code="9"/>
          <w:pgMar w:top="873" w:right="1274" w:bottom="873" w:left="1134" w:header="879" w:footer="459" w:gutter="0"/>
          <w:cols w:space="708"/>
          <w:noEndnote/>
          <w:docGrid w:linePitch="326"/>
        </w:sectPr>
      </w:pPr>
    </w:p>
    <w:p w:rsidR="002E7A6F" w:rsidRPr="002713E0" w:rsidRDefault="002E7A6F" w:rsidP="00F26BB9">
      <w:pPr>
        <w:pStyle w:val="Title"/>
        <w:spacing w:before="360" w:after="240"/>
        <w:jc w:val="center"/>
        <w:rPr>
          <w:rFonts w:asciiTheme="minorHAnsi" w:hAnsiTheme="minorHAnsi" w:cstheme="minorHAnsi"/>
          <w:color w:val="595959" w:themeColor="text1" w:themeTint="A6"/>
          <w:sz w:val="36"/>
          <w:szCs w:val="36"/>
        </w:rPr>
      </w:pPr>
      <w:bookmarkStart w:id="2" w:name="_Toc33798194"/>
      <w:r w:rsidRPr="002713E0">
        <w:rPr>
          <w:rFonts w:asciiTheme="minorHAnsi" w:hAnsiTheme="minorHAnsi" w:cstheme="minorHAnsi"/>
          <w:color w:val="595959" w:themeColor="text1" w:themeTint="A6"/>
          <w:sz w:val="36"/>
          <w:szCs w:val="36"/>
        </w:rPr>
        <w:lastRenderedPageBreak/>
        <w:t xml:space="preserve">PART I: </w:t>
      </w:r>
      <w:bookmarkEnd w:id="2"/>
      <w:r w:rsidR="00D076BA" w:rsidRPr="002713E0">
        <w:rPr>
          <w:rFonts w:asciiTheme="minorHAnsi" w:hAnsiTheme="minorHAnsi" w:cstheme="minorHAnsi"/>
          <w:color w:val="595959" w:themeColor="text1" w:themeTint="A6"/>
          <w:sz w:val="36"/>
          <w:szCs w:val="36"/>
        </w:rPr>
        <w:t xml:space="preserve">GENERAL </w:t>
      </w:r>
      <w:r w:rsidR="00FB791F" w:rsidRPr="002713E0">
        <w:rPr>
          <w:rFonts w:asciiTheme="minorHAnsi" w:hAnsiTheme="minorHAnsi" w:cstheme="minorHAnsi"/>
          <w:color w:val="595959" w:themeColor="text1" w:themeTint="A6"/>
          <w:sz w:val="36"/>
          <w:szCs w:val="36"/>
        </w:rPr>
        <w:t xml:space="preserve">INFORMATION on the </w:t>
      </w:r>
      <w:r w:rsidRPr="002713E0">
        <w:rPr>
          <w:rFonts w:asciiTheme="minorHAnsi" w:hAnsiTheme="minorHAnsi" w:cstheme="minorHAnsi"/>
          <w:color w:val="595959" w:themeColor="text1" w:themeTint="A6"/>
          <w:sz w:val="36"/>
          <w:szCs w:val="36"/>
        </w:rPr>
        <w:t xml:space="preserve">PROGRAMME </w:t>
      </w:r>
    </w:p>
    <w:p w:rsidR="007E3856" w:rsidRPr="002713E0" w:rsidRDefault="007E3856" w:rsidP="000D1DC4">
      <w:pPr>
        <w:jc w:val="both"/>
        <w:rPr>
          <w:rFonts w:asciiTheme="minorHAnsi" w:hAnsiTheme="minorHAnsi" w:cstheme="minorHAnsi"/>
          <w:highlight w:val="cyan"/>
        </w:rPr>
      </w:pPr>
    </w:p>
    <w:p w:rsidR="002E7A6F" w:rsidRPr="002713E0" w:rsidRDefault="00075B43" w:rsidP="00375712">
      <w:pPr>
        <w:pStyle w:val="Heading1"/>
        <w:numPr>
          <w:ilvl w:val="0"/>
          <w:numId w:val="4"/>
        </w:numPr>
        <w:ind w:left="284" w:hanging="284"/>
        <w:jc w:val="both"/>
        <w:rPr>
          <w:rFonts w:asciiTheme="minorHAnsi" w:hAnsiTheme="minorHAnsi" w:cstheme="minorHAnsi"/>
        </w:rPr>
      </w:pPr>
      <w:bookmarkStart w:id="3" w:name="_Toc41376980"/>
      <w:r>
        <w:rPr>
          <w:rFonts w:asciiTheme="minorHAnsi" w:hAnsiTheme="minorHAnsi" w:cstheme="minorHAnsi"/>
          <w:caps w:val="0"/>
        </w:rPr>
        <w:t>THE FEDERAL RESEARCH PROGRAMME DRUGS</w:t>
      </w:r>
      <w:bookmarkEnd w:id="3"/>
    </w:p>
    <w:p w:rsidR="002E7A6F" w:rsidRPr="002713E0" w:rsidRDefault="002E7A6F" w:rsidP="000D1DC4">
      <w:pPr>
        <w:contextualSpacing/>
        <w:jc w:val="both"/>
        <w:rPr>
          <w:rFonts w:asciiTheme="minorHAnsi" w:hAnsiTheme="minorHAnsi" w:cstheme="minorHAnsi"/>
          <w:szCs w:val="22"/>
        </w:rPr>
      </w:pPr>
    </w:p>
    <w:p w:rsidR="00F26BB9" w:rsidRDefault="00F26BB9" w:rsidP="00F26BB9">
      <w:pPr>
        <w:contextualSpacing/>
        <w:jc w:val="both"/>
        <w:rPr>
          <w:rFonts w:asciiTheme="minorHAnsi" w:hAnsiTheme="minorHAnsi" w:cstheme="minorHAnsi"/>
        </w:rPr>
      </w:pPr>
      <w:r w:rsidRPr="002713E0">
        <w:rPr>
          <w:rFonts w:asciiTheme="minorHAnsi" w:hAnsiTheme="minorHAnsi" w:cstheme="minorHAnsi"/>
        </w:rPr>
        <w:t xml:space="preserve">For more information </w:t>
      </w:r>
      <w:r w:rsidR="00FB791F" w:rsidRPr="002713E0">
        <w:rPr>
          <w:rFonts w:asciiTheme="minorHAnsi" w:hAnsiTheme="minorHAnsi" w:cstheme="minorHAnsi"/>
        </w:rPr>
        <w:t xml:space="preserve">on </w:t>
      </w:r>
      <w:r w:rsidRPr="002713E0">
        <w:rPr>
          <w:rFonts w:asciiTheme="minorHAnsi" w:hAnsiTheme="minorHAnsi" w:cstheme="minorHAnsi"/>
        </w:rPr>
        <w:t>the programme, please</w:t>
      </w:r>
      <w:r w:rsidR="00F20EB4" w:rsidRPr="002713E0">
        <w:rPr>
          <w:rFonts w:asciiTheme="minorHAnsi" w:hAnsiTheme="minorHAnsi" w:cstheme="minorHAnsi"/>
        </w:rPr>
        <w:t xml:space="preserve"> visit</w:t>
      </w:r>
      <w:r w:rsidR="00FB791F" w:rsidRPr="002713E0">
        <w:rPr>
          <w:rFonts w:asciiTheme="minorHAnsi" w:hAnsiTheme="minorHAnsi" w:cstheme="minorHAnsi"/>
        </w:rPr>
        <w:t xml:space="preserve"> </w:t>
      </w:r>
      <w:hyperlink r:id="rId16" w:history="1">
        <w:r w:rsidR="00F402A0" w:rsidRPr="00932AFF">
          <w:rPr>
            <w:rStyle w:val="Hyperlink"/>
            <w:rFonts w:asciiTheme="minorHAnsi" w:hAnsiTheme="minorHAnsi" w:cstheme="minorHAnsi"/>
          </w:rPr>
          <w:t>http://</w:t>
        </w:r>
        <w:proofErr w:type="spellStart"/>
        <w:r w:rsidR="00F402A0" w:rsidRPr="00932AFF">
          <w:rPr>
            <w:rStyle w:val="Hyperlink"/>
            <w:rFonts w:asciiTheme="minorHAnsi" w:hAnsiTheme="minorHAnsi" w:cstheme="minorHAnsi"/>
          </w:rPr>
          <w:t>www.belspo.be</w:t>
        </w:r>
        <w:proofErr w:type="spellEnd"/>
        <w:r w:rsidR="00F402A0" w:rsidRPr="00932AFF">
          <w:rPr>
            <w:rStyle w:val="Hyperlink"/>
            <w:rFonts w:asciiTheme="minorHAnsi" w:hAnsiTheme="minorHAnsi" w:cstheme="minorHAnsi"/>
          </w:rPr>
          <w:t>/</w:t>
        </w:r>
        <w:proofErr w:type="spellStart"/>
        <w:r w:rsidR="00F402A0" w:rsidRPr="00932AFF">
          <w:rPr>
            <w:rStyle w:val="Hyperlink"/>
            <w:rFonts w:asciiTheme="minorHAnsi" w:hAnsiTheme="minorHAnsi" w:cstheme="minorHAnsi"/>
          </w:rPr>
          <w:t>belspo</w:t>
        </w:r>
        <w:proofErr w:type="spellEnd"/>
        <w:r w:rsidR="00F402A0" w:rsidRPr="00932AFF">
          <w:rPr>
            <w:rStyle w:val="Hyperlink"/>
            <w:rFonts w:asciiTheme="minorHAnsi" w:hAnsiTheme="minorHAnsi" w:cstheme="minorHAnsi"/>
          </w:rPr>
          <w:t>/drugs/</w:t>
        </w:r>
        <w:proofErr w:type="spellStart"/>
        <w:r w:rsidR="00F402A0" w:rsidRPr="00932AFF">
          <w:rPr>
            <w:rStyle w:val="Hyperlink"/>
            <w:rFonts w:asciiTheme="minorHAnsi" w:hAnsiTheme="minorHAnsi" w:cstheme="minorHAnsi"/>
          </w:rPr>
          <w:t>index_en.stm</w:t>
        </w:r>
        <w:proofErr w:type="spellEnd"/>
      </w:hyperlink>
    </w:p>
    <w:p w:rsidR="00F402A0" w:rsidRPr="002713E0" w:rsidRDefault="00F402A0" w:rsidP="00F26BB9">
      <w:pPr>
        <w:contextualSpacing/>
        <w:jc w:val="both"/>
        <w:rPr>
          <w:rFonts w:asciiTheme="minorHAnsi" w:hAnsiTheme="minorHAnsi" w:cstheme="minorHAnsi"/>
        </w:rPr>
      </w:pPr>
    </w:p>
    <w:p w:rsidR="00F26BB9" w:rsidRPr="002713E0" w:rsidRDefault="00F26BB9" w:rsidP="000D1DC4">
      <w:pPr>
        <w:contextualSpacing/>
        <w:jc w:val="both"/>
        <w:rPr>
          <w:rFonts w:asciiTheme="minorHAnsi" w:hAnsiTheme="minorHAnsi" w:cstheme="minorHAnsi"/>
          <w:szCs w:val="22"/>
        </w:rPr>
      </w:pPr>
    </w:p>
    <w:p w:rsidR="00AE78F4" w:rsidRPr="002713E0" w:rsidRDefault="00AE78F4" w:rsidP="000D1DC4">
      <w:pPr>
        <w:contextualSpacing/>
        <w:jc w:val="both"/>
        <w:rPr>
          <w:rFonts w:asciiTheme="minorHAnsi" w:hAnsiTheme="minorHAnsi" w:cstheme="minorHAnsi"/>
          <w:szCs w:val="22"/>
        </w:rPr>
      </w:pPr>
    </w:p>
    <w:p w:rsidR="001D57FE" w:rsidRPr="002713E0" w:rsidRDefault="00CB5254" w:rsidP="00375712">
      <w:pPr>
        <w:pStyle w:val="Heading2"/>
        <w:numPr>
          <w:ilvl w:val="1"/>
          <w:numId w:val="4"/>
        </w:numPr>
        <w:ind w:left="567" w:hanging="567"/>
        <w:jc w:val="both"/>
        <w:rPr>
          <w:rFonts w:asciiTheme="minorHAnsi" w:hAnsiTheme="minorHAnsi" w:cstheme="minorHAnsi"/>
          <w:caps w:val="0"/>
        </w:rPr>
      </w:pPr>
      <w:bookmarkStart w:id="4" w:name="_Toc41376981"/>
      <w:r w:rsidRPr="002713E0">
        <w:rPr>
          <w:rFonts w:asciiTheme="minorHAnsi" w:hAnsiTheme="minorHAnsi" w:cstheme="minorHAnsi"/>
          <w:caps w:val="0"/>
        </w:rPr>
        <w:t>GENERAL</w:t>
      </w:r>
      <w:bookmarkEnd w:id="4"/>
    </w:p>
    <w:p w:rsidR="001D57FE" w:rsidRPr="002713E0" w:rsidRDefault="001D57FE" w:rsidP="000D1DC4">
      <w:pPr>
        <w:contextualSpacing/>
        <w:jc w:val="both"/>
        <w:rPr>
          <w:rFonts w:asciiTheme="minorHAnsi" w:hAnsiTheme="minorHAnsi" w:cstheme="minorHAnsi"/>
          <w:szCs w:val="22"/>
        </w:rPr>
      </w:pPr>
    </w:p>
    <w:p w:rsidR="00075B43" w:rsidRPr="00075B43" w:rsidRDefault="00075B43" w:rsidP="00075B43">
      <w:pPr>
        <w:contextualSpacing/>
        <w:jc w:val="both"/>
        <w:rPr>
          <w:rFonts w:asciiTheme="minorHAnsi" w:hAnsiTheme="minorHAnsi" w:cstheme="minorHAnsi"/>
          <w:szCs w:val="22"/>
        </w:rPr>
      </w:pPr>
      <w:r w:rsidRPr="00075B43">
        <w:rPr>
          <w:rFonts w:asciiTheme="minorHAnsi" w:hAnsiTheme="minorHAnsi" w:cstheme="minorHAnsi"/>
          <w:szCs w:val="22"/>
        </w:rPr>
        <w:t>BELSPO (the Public Planning Service Science Policy) organises a programme dedicated to funding research in the field of drugs since 2001. This programme finds it source in the Parliamentary working group on drugs (1996/97) that invited the Federal Government to set up an "integral and integrated drug policy". The response was provided by the government in 2001: a general policy was approved in January 2001 and a budget of 500 million BEF (about 12</w:t>
      </w:r>
      <w:proofErr w:type="gramStart"/>
      <w:r w:rsidRPr="00075B43">
        <w:rPr>
          <w:rFonts w:asciiTheme="minorHAnsi" w:hAnsiTheme="minorHAnsi" w:cstheme="minorHAnsi"/>
          <w:szCs w:val="22"/>
        </w:rPr>
        <w:t>,5</w:t>
      </w:r>
      <w:proofErr w:type="gramEnd"/>
      <w:r w:rsidRPr="00075B43">
        <w:rPr>
          <w:rFonts w:asciiTheme="minorHAnsi" w:hAnsiTheme="minorHAnsi" w:cstheme="minorHAnsi"/>
          <w:szCs w:val="22"/>
        </w:rPr>
        <w:t xml:space="preserve"> million EUR) was approved and allocated to federal administrations in charge. BELSPO received about 1 million EUR a year to set up a research programme with the objective to fund research in support of the newly adopted Drugs strategy. </w:t>
      </w:r>
    </w:p>
    <w:p w:rsidR="00075B43" w:rsidRPr="00075B43" w:rsidRDefault="00075B43" w:rsidP="00075B43">
      <w:pPr>
        <w:contextualSpacing/>
        <w:jc w:val="both"/>
        <w:rPr>
          <w:rFonts w:asciiTheme="minorHAnsi" w:hAnsiTheme="minorHAnsi" w:cstheme="minorHAnsi"/>
          <w:szCs w:val="22"/>
        </w:rPr>
      </w:pPr>
    </w:p>
    <w:p w:rsidR="00075B43" w:rsidRPr="00075B43" w:rsidRDefault="00075B43" w:rsidP="00075B43">
      <w:pPr>
        <w:contextualSpacing/>
        <w:jc w:val="both"/>
        <w:rPr>
          <w:rFonts w:asciiTheme="minorHAnsi" w:hAnsiTheme="minorHAnsi" w:cstheme="minorHAnsi"/>
          <w:szCs w:val="22"/>
        </w:rPr>
      </w:pPr>
      <w:r w:rsidRPr="00075B43">
        <w:rPr>
          <w:rFonts w:asciiTheme="minorHAnsi" w:hAnsiTheme="minorHAnsi" w:cstheme="minorHAnsi"/>
          <w:szCs w:val="22"/>
        </w:rPr>
        <w:t xml:space="preserve">The Strategy also foresees the conclusion of a cooperation agreement between the federal level and the Regions and Communities in Belgium with a view to set up a so-called integral and integrated drug policy which could deal with health and law enforcement measures and whose scope was illegal drugs, but also alcohol, tobacco and psychoactive medication. This agreement was concluded in 2008. One of the </w:t>
      </w:r>
      <w:proofErr w:type="gramStart"/>
      <w:r w:rsidRPr="00075B43">
        <w:rPr>
          <w:rFonts w:asciiTheme="minorHAnsi" w:hAnsiTheme="minorHAnsi" w:cstheme="minorHAnsi"/>
          <w:szCs w:val="22"/>
        </w:rPr>
        <w:t>measure</w:t>
      </w:r>
      <w:proofErr w:type="gramEnd"/>
      <w:r w:rsidRPr="00075B43">
        <w:rPr>
          <w:rFonts w:asciiTheme="minorHAnsi" w:hAnsiTheme="minorHAnsi" w:cstheme="minorHAnsi"/>
          <w:szCs w:val="22"/>
        </w:rPr>
        <w:t xml:space="preserve"> of this agreement was the setup of the General Cell Drugs Policy, the organ in charge of preparing the Drug Strategy on behalf of the </w:t>
      </w:r>
      <w:proofErr w:type="spellStart"/>
      <w:r w:rsidRPr="00075B43">
        <w:rPr>
          <w:rFonts w:asciiTheme="minorHAnsi" w:hAnsiTheme="minorHAnsi" w:cstheme="minorHAnsi"/>
          <w:szCs w:val="22"/>
        </w:rPr>
        <w:t>Interministerial</w:t>
      </w:r>
      <w:proofErr w:type="spellEnd"/>
      <w:r w:rsidRPr="00075B43">
        <w:rPr>
          <w:rFonts w:asciiTheme="minorHAnsi" w:hAnsiTheme="minorHAnsi" w:cstheme="minorHAnsi"/>
          <w:szCs w:val="22"/>
        </w:rPr>
        <w:t xml:space="preserve"> Conference Drugs. One of its first tasks was to draft a Common Declaration for an integrated and integral approach on drugs, which was adopted by the Ministers in charge at all levels in 2010. Scientific evidence and scientific research was acknowledged as one of the 5 pillars of the Belgian Drugs Strategy. The Federal Research Programme Drugs fully subscribes to the Belgian Strategy and funds research on the demand and supply side, on illicit and licit drugs</w:t>
      </w:r>
      <w:r>
        <w:rPr>
          <w:rFonts w:asciiTheme="minorHAnsi" w:hAnsiTheme="minorHAnsi" w:cstheme="minorHAnsi"/>
          <w:szCs w:val="22"/>
        </w:rPr>
        <w:t xml:space="preserve"> and on </w:t>
      </w:r>
      <w:proofErr w:type="gramStart"/>
      <w:r>
        <w:rPr>
          <w:rFonts w:asciiTheme="minorHAnsi" w:hAnsiTheme="minorHAnsi" w:cstheme="minorHAnsi"/>
          <w:szCs w:val="22"/>
        </w:rPr>
        <w:t xml:space="preserve">gambling </w:t>
      </w:r>
      <w:r w:rsidRPr="00075B43">
        <w:rPr>
          <w:rFonts w:asciiTheme="minorHAnsi" w:hAnsiTheme="minorHAnsi" w:cstheme="minorHAnsi"/>
          <w:szCs w:val="22"/>
        </w:rPr>
        <w:t>.</w:t>
      </w:r>
      <w:proofErr w:type="gramEnd"/>
      <w:r w:rsidRPr="00075B43">
        <w:rPr>
          <w:rFonts w:asciiTheme="minorHAnsi" w:hAnsiTheme="minorHAnsi" w:cstheme="minorHAnsi"/>
          <w:szCs w:val="22"/>
        </w:rPr>
        <w:t xml:space="preserve"> </w:t>
      </w:r>
    </w:p>
    <w:p w:rsidR="00075B43" w:rsidRPr="00075B43" w:rsidRDefault="00075B43" w:rsidP="00075B43">
      <w:pPr>
        <w:contextualSpacing/>
        <w:jc w:val="both"/>
        <w:rPr>
          <w:rFonts w:asciiTheme="minorHAnsi" w:hAnsiTheme="minorHAnsi" w:cstheme="minorHAnsi"/>
          <w:szCs w:val="22"/>
        </w:rPr>
      </w:pPr>
    </w:p>
    <w:p w:rsidR="00F26BB9" w:rsidRPr="002713E0" w:rsidRDefault="00075B43" w:rsidP="00075B43">
      <w:pPr>
        <w:contextualSpacing/>
        <w:jc w:val="both"/>
        <w:rPr>
          <w:rFonts w:asciiTheme="minorHAnsi" w:eastAsia="Calibri" w:hAnsiTheme="minorHAnsi" w:cstheme="minorHAnsi"/>
          <w:szCs w:val="22"/>
        </w:rPr>
      </w:pPr>
      <w:r>
        <w:rPr>
          <w:rFonts w:asciiTheme="minorHAnsi" w:hAnsiTheme="minorHAnsi" w:cstheme="minorHAnsi"/>
          <w:szCs w:val="22"/>
        </w:rPr>
        <w:t>Every two years</w:t>
      </w:r>
      <w:r w:rsidRPr="00075B43">
        <w:rPr>
          <w:rFonts w:asciiTheme="minorHAnsi" w:hAnsiTheme="minorHAnsi" w:cstheme="minorHAnsi"/>
          <w:szCs w:val="22"/>
        </w:rPr>
        <w:t>, a call for proposals is launched to the Belgian scientific community on topics designed in close cooperation with the General Cell Drugs Policy.</w:t>
      </w:r>
    </w:p>
    <w:p w:rsidR="00DE52E1" w:rsidRPr="002713E0" w:rsidRDefault="00DE52E1" w:rsidP="00F26BB9">
      <w:pPr>
        <w:contextualSpacing/>
        <w:jc w:val="both"/>
        <w:rPr>
          <w:rFonts w:asciiTheme="minorHAnsi" w:eastAsia="Calibri" w:hAnsiTheme="minorHAnsi" w:cstheme="minorHAnsi"/>
          <w:szCs w:val="22"/>
        </w:rPr>
      </w:pPr>
    </w:p>
    <w:p w:rsidR="00DE52E1" w:rsidRPr="002713E0" w:rsidRDefault="00DE52E1" w:rsidP="00F26BB9">
      <w:pPr>
        <w:contextualSpacing/>
        <w:jc w:val="both"/>
        <w:rPr>
          <w:rFonts w:asciiTheme="minorHAnsi" w:eastAsia="Calibri" w:hAnsiTheme="minorHAnsi" w:cstheme="minorHAnsi"/>
          <w:szCs w:val="22"/>
        </w:rPr>
      </w:pPr>
    </w:p>
    <w:p w:rsidR="00E35320" w:rsidRPr="002713E0" w:rsidRDefault="00E35320" w:rsidP="00375712">
      <w:pPr>
        <w:pStyle w:val="Heading2"/>
        <w:numPr>
          <w:ilvl w:val="1"/>
          <w:numId w:val="4"/>
        </w:numPr>
        <w:ind w:left="567" w:hanging="567"/>
        <w:jc w:val="both"/>
        <w:rPr>
          <w:rFonts w:asciiTheme="minorHAnsi" w:hAnsiTheme="minorHAnsi" w:cstheme="minorHAnsi"/>
          <w:caps w:val="0"/>
        </w:rPr>
      </w:pPr>
      <w:bookmarkStart w:id="5" w:name="_Toc41376982"/>
      <w:r w:rsidRPr="002713E0">
        <w:rPr>
          <w:rFonts w:asciiTheme="minorHAnsi" w:hAnsiTheme="minorHAnsi" w:cstheme="minorHAnsi"/>
          <w:caps w:val="0"/>
        </w:rPr>
        <w:t>ORGANISATION</w:t>
      </w:r>
      <w:bookmarkEnd w:id="5"/>
    </w:p>
    <w:p w:rsidR="00E35320" w:rsidRPr="002713E0" w:rsidRDefault="00E35320" w:rsidP="00E35320">
      <w:pPr>
        <w:contextualSpacing/>
        <w:jc w:val="both"/>
        <w:rPr>
          <w:rFonts w:asciiTheme="minorHAnsi" w:hAnsiTheme="minorHAnsi" w:cstheme="minorHAnsi"/>
          <w:szCs w:val="22"/>
        </w:rPr>
      </w:pPr>
    </w:p>
    <w:p w:rsidR="00E35320" w:rsidRPr="002713E0" w:rsidRDefault="00E35320" w:rsidP="00E35320">
      <w:pPr>
        <w:contextualSpacing/>
        <w:jc w:val="both"/>
        <w:rPr>
          <w:rFonts w:asciiTheme="minorHAnsi" w:hAnsiTheme="minorHAnsi" w:cstheme="minorHAnsi"/>
          <w:szCs w:val="22"/>
        </w:rPr>
      </w:pPr>
      <w:r w:rsidRPr="002713E0">
        <w:rPr>
          <w:rFonts w:asciiTheme="minorHAnsi" w:hAnsiTheme="minorHAnsi" w:cstheme="minorHAnsi"/>
          <w:szCs w:val="22"/>
        </w:rPr>
        <w:t xml:space="preserve">For its operationalisation BELSPO is assisted by </w:t>
      </w:r>
      <w:r w:rsidR="00075B43">
        <w:rPr>
          <w:rFonts w:asciiTheme="minorHAnsi" w:hAnsiTheme="minorHAnsi" w:cstheme="minorHAnsi"/>
          <w:szCs w:val="22"/>
        </w:rPr>
        <w:t>the General Cell Drugs Policy composed of representatives of the Ministers in charge</w:t>
      </w:r>
      <w:r w:rsidRPr="002713E0">
        <w:rPr>
          <w:rFonts w:asciiTheme="minorHAnsi" w:hAnsiTheme="minorHAnsi" w:cstheme="minorHAnsi"/>
          <w:szCs w:val="22"/>
        </w:rPr>
        <w:t>.</w:t>
      </w:r>
      <w:r w:rsidR="00075B43">
        <w:rPr>
          <w:rFonts w:asciiTheme="minorHAnsi" w:hAnsiTheme="minorHAnsi" w:cstheme="minorHAnsi"/>
          <w:szCs w:val="22"/>
        </w:rPr>
        <w:t xml:space="preserve"> This organ discusses and suggests research priorities that BELSPO could include in its call for proposals. </w:t>
      </w:r>
    </w:p>
    <w:p w:rsidR="00872917" w:rsidRPr="002713E0" w:rsidRDefault="00872917" w:rsidP="00E35320">
      <w:pPr>
        <w:contextualSpacing/>
        <w:jc w:val="both"/>
        <w:rPr>
          <w:rFonts w:asciiTheme="minorHAnsi" w:hAnsiTheme="minorHAnsi" w:cstheme="minorHAnsi"/>
          <w:szCs w:val="22"/>
        </w:rPr>
      </w:pPr>
    </w:p>
    <w:p w:rsidR="00B36866" w:rsidRPr="002713E0" w:rsidRDefault="00B36866" w:rsidP="000D1DC4">
      <w:pPr>
        <w:contextualSpacing/>
        <w:jc w:val="both"/>
        <w:rPr>
          <w:rFonts w:asciiTheme="minorHAnsi" w:hAnsiTheme="minorHAnsi" w:cstheme="minorHAnsi"/>
        </w:rPr>
      </w:pPr>
    </w:p>
    <w:p w:rsidR="00B36866" w:rsidRPr="002713E0" w:rsidRDefault="00691B76" w:rsidP="00375712">
      <w:pPr>
        <w:pStyle w:val="Heading2"/>
        <w:numPr>
          <w:ilvl w:val="1"/>
          <w:numId w:val="4"/>
        </w:numPr>
        <w:ind w:left="567" w:hanging="567"/>
        <w:jc w:val="both"/>
        <w:rPr>
          <w:rFonts w:asciiTheme="minorHAnsi" w:hAnsiTheme="minorHAnsi" w:cstheme="minorHAnsi"/>
          <w:caps w:val="0"/>
        </w:rPr>
      </w:pPr>
      <w:bookmarkStart w:id="6" w:name="_Toc41376983"/>
      <w:r w:rsidRPr="002713E0">
        <w:rPr>
          <w:rFonts w:asciiTheme="minorHAnsi" w:hAnsiTheme="minorHAnsi" w:cstheme="minorHAnsi"/>
          <w:caps w:val="0"/>
        </w:rPr>
        <w:t>STRUCTURE</w:t>
      </w:r>
      <w:bookmarkEnd w:id="6"/>
    </w:p>
    <w:p w:rsidR="00B36866" w:rsidRPr="002713E0" w:rsidRDefault="00B36866" w:rsidP="000D1DC4">
      <w:pPr>
        <w:contextualSpacing/>
        <w:jc w:val="both"/>
        <w:rPr>
          <w:rFonts w:asciiTheme="minorHAnsi" w:hAnsiTheme="minorHAnsi" w:cstheme="minorHAnsi"/>
        </w:rPr>
      </w:pPr>
    </w:p>
    <w:p w:rsidR="00D8070C" w:rsidRPr="00D8070C" w:rsidRDefault="00D8070C" w:rsidP="00D8070C">
      <w:pPr>
        <w:spacing w:after="200" w:line="276" w:lineRule="auto"/>
        <w:jc w:val="both"/>
        <w:rPr>
          <w:rFonts w:asciiTheme="minorHAnsi" w:eastAsiaTheme="minorHAnsi" w:hAnsiTheme="minorHAnsi" w:cstheme="minorHAnsi"/>
          <w:sz w:val="18"/>
          <w:szCs w:val="18"/>
        </w:rPr>
      </w:pPr>
      <w:r w:rsidRPr="00D8070C">
        <w:rPr>
          <w:rFonts w:asciiTheme="minorHAnsi" w:eastAsiaTheme="minorHAnsi" w:hAnsiTheme="minorHAnsi" w:cstheme="minorHAnsi"/>
          <w:szCs w:val="22"/>
        </w:rPr>
        <w:t xml:space="preserve">The Research programme supports the global and integrated approach, including topics on the demand side (health, prevention...) and the supply side (trafficking, repression, criminality...), considering illegal drugs but also alcohol, tobacco, psychotropic medication and gambling. </w:t>
      </w:r>
    </w:p>
    <w:p w:rsidR="00D8070C" w:rsidRPr="00D8070C" w:rsidRDefault="00D8070C" w:rsidP="00D8070C">
      <w:pPr>
        <w:spacing w:after="200" w:line="276" w:lineRule="auto"/>
        <w:jc w:val="both"/>
        <w:rPr>
          <w:rFonts w:asciiTheme="minorHAnsi" w:eastAsiaTheme="minorHAnsi" w:hAnsiTheme="minorHAnsi" w:cstheme="minorHAnsi"/>
          <w:szCs w:val="22"/>
        </w:rPr>
      </w:pPr>
      <w:r w:rsidRPr="00D8070C">
        <w:rPr>
          <w:rFonts w:asciiTheme="minorHAnsi" w:eastAsiaTheme="minorHAnsi" w:hAnsiTheme="minorHAnsi" w:cstheme="minorHAnsi"/>
          <w:szCs w:val="22"/>
        </w:rPr>
        <w:lastRenderedPageBreak/>
        <w:t xml:space="preserve">The themes that can be funded in the programme should comply with the following principles: </w:t>
      </w:r>
    </w:p>
    <w:p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rPr>
      </w:pPr>
      <w:r w:rsidRPr="00D8070C">
        <w:rPr>
          <w:rFonts w:asciiTheme="minorHAnsi" w:eastAsiaTheme="minorHAnsi" w:hAnsiTheme="minorHAnsi" w:cstheme="minorHAnsi"/>
          <w:i/>
          <w:szCs w:val="22"/>
        </w:rPr>
        <w:t>Scientific excellence and international integration;</w:t>
      </w:r>
    </w:p>
    <w:p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lang w:val="en-US"/>
        </w:rPr>
      </w:pPr>
      <w:r w:rsidRPr="00D8070C">
        <w:rPr>
          <w:rFonts w:asciiTheme="minorHAnsi" w:eastAsiaTheme="minorHAnsi" w:hAnsiTheme="minorHAnsi" w:cstheme="minorHAnsi"/>
          <w:i/>
          <w:szCs w:val="22"/>
          <w:lang w:val="en-US"/>
        </w:rPr>
        <w:t xml:space="preserve">Concentration around key questions covering multiple competences and offering a coherent framework in which fragmentation is minimized. The themes should support the strategic orientations of the Belgian drug policy as adopted by the Inter ministerial Conferences on Drugs ; </w:t>
      </w:r>
    </w:p>
    <w:p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lang w:val="en-US"/>
        </w:rPr>
      </w:pPr>
      <w:r w:rsidRPr="00D8070C">
        <w:rPr>
          <w:rFonts w:asciiTheme="minorHAnsi" w:eastAsiaTheme="minorHAnsi" w:hAnsiTheme="minorHAnsi" w:cstheme="minorHAnsi"/>
          <w:i/>
          <w:szCs w:val="22"/>
          <w:lang w:val="en-US"/>
        </w:rPr>
        <w:t xml:space="preserve">Collaboration with other entities should be fostered (authorities at the federal, regional, community, international level) and flexible funding mechanisms involving these levels should be sought; </w:t>
      </w:r>
    </w:p>
    <w:p w:rsidR="00D8070C" w:rsidRPr="00D8070C" w:rsidRDefault="00D8070C" w:rsidP="00D8070C">
      <w:pPr>
        <w:spacing w:after="200" w:line="276" w:lineRule="auto"/>
        <w:rPr>
          <w:rFonts w:eastAsiaTheme="minorHAnsi"/>
          <w:szCs w:val="22"/>
        </w:rPr>
      </w:pPr>
    </w:p>
    <w:p w:rsidR="000014C1" w:rsidRPr="002713E0" w:rsidRDefault="000014C1" w:rsidP="000D1DC4">
      <w:pPr>
        <w:contextualSpacing/>
        <w:jc w:val="both"/>
        <w:rPr>
          <w:rFonts w:asciiTheme="minorHAnsi" w:hAnsiTheme="minorHAnsi" w:cstheme="minorHAnsi"/>
          <w:highlight w:val="lightGray"/>
        </w:rPr>
      </w:pPr>
    </w:p>
    <w:p w:rsidR="000014C1" w:rsidRPr="002713E0" w:rsidRDefault="00CB5254" w:rsidP="00375712">
      <w:pPr>
        <w:pStyle w:val="Heading2"/>
        <w:numPr>
          <w:ilvl w:val="1"/>
          <w:numId w:val="4"/>
        </w:numPr>
        <w:ind w:left="567" w:hanging="567"/>
        <w:jc w:val="both"/>
        <w:rPr>
          <w:rFonts w:asciiTheme="minorHAnsi" w:hAnsiTheme="minorHAnsi" w:cstheme="minorHAnsi"/>
          <w:caps w:val="0"/>
        </w:rPr>
      </w:pPr>
      <w:bookmarkStart w:id="7" w:name="_Toc41376984"/>
      <w:r w:rsidRPr="002713E0">
        <w:rPr>
          <w:rFonts w:asciiTheme="minorHAnsi" w:hAnsiTheme="minorHAnsi" w:cstheme="minorHAnsi"/>
          <w:caps w:val="0"/>
        </w:rPr>
        <w:t>PROJECT TYPES</w:t>
      </w:r>
      <w:bookmarkEnd w:id="7"/>
    </w:p>
    <w:p w:rsidR="000014C1" w:rsidRPr="002713E0" w:rsidRDefault="000014C1" w:rsidP="000014C1">
      <w:pPr>
        <w:contextualSpacing/>
        <w:jc w:val="both"/>
        <w:rPr>
          <w:rFonts w:asciiTheme="minorHAnsi" w:eastAsia="Calibri" w:hAnsiTheme="minorHAnsi" w:cstheme="minorHAnsi"/>
          <w:szCs w:val="22"/>
        </w:rPr>
      </w:pPr>
    </w:p>
    <w:p w:rsidR="000014C1" w:rsidRPr="002713E0" w:rsidRDefault="00D8070C" w:rsidP="000014C1">
      <w:pPr>
        <w:contextualSpacing/>
        <w:jc w:val="both"/>
        <w:rPr>
          <w:rFonts w:asciiTheme="minorHAnsi" w:eastAsia="Calibri" w:hAnsiTheme="minorHAnsi" w:cstheme="minorHAnsi"/>
          <w:szCs w:val="22"/>
        </w:rPr>
      </w:pPr>
      <w:r>
        <w:rPr>
          <w:rFonts w:asciiTheme="minorHAnsi" w:eastAsia="Calibri" w:hAnsiTheme="minorHAnsi" w:cstheme="minorHAnsi"/>
          <w:szCs w:val="22"/>
        </w:rPr>
        <w:t>The P</w:t>
      </w:r>
      <w:r w:rsidR="002E7A6F" w:rsidRPr="002713E0">
        <w:rPr>
          <w:rFonts w:asciiTheme="minorHAnsi" w:eastAsia="Calibri" w:hAnsiTheme="minorHAnsi" w:cstheme="minorHAnsi"/>
          <w:szCs w:val="22"/>
        </w:rPr>
        <w:t xml:space="preserve">rogramme finances </w:t>
      </w:r>
      <w:r w:rsidR="00DE7BC6" w:rsidRPr="002713E0">
        <w:rPr>
          <w:rFonts w:asciiTheme="minorHAnsi" w:eastAsia="Calibri" w:hAnsiTheme="minorHAnsi" w:cstheme="minorHAnsi"/>
          <w:b/>
          <w:szCs w:val="22"/>
        </w:rPr>
        <w:t>research projects</w:t>
      </w:r>
      <w:r>
        <w:rPr>
          <w:rFonts w:asciiTheme="minorHAnsi" w:eastAsia="Calibri" w:hAnsiTheme="minorHAnsi" w:cstheme="minorHAnsi"/>
          <w:szCs w:val="22"/>
        </w:rPr>
        <w:t xml:space="preserve"> as described below. </w:t>
      </w:r>
    </w:p>
    <w:p w:rsidR="00DE7BC6" w:rsidRPr="002713E0" w:rsidRDefault="00CB5254" w:rsidP="00DE7BC6">
      <w:pPr>
        <w:pStyle w:val="Heading5"/>
        <w:rPr>
          <w:rFonts w:asciiTheme="minorHAnsi" w:hAnsiTheme="minorHAnsi" w:cstheme="minorHAnsi"/>
        </w:rPr>
      </w:pPr>
      <w:bookmarkStart w:id="8" w:name="_Toc33387573"/>
      <w:r w:rsidRPr="002713E0">
        <w:rPr>
          <w:rFonts w:asciiTheme="minorHAnsi" w:hAnsiTheme="minorHAnsi" w:cstheme="minorHAnsi"/>
          <w:caps w:val="0"/>
        </w:rPr>
        <w:t>SCOPE / PHILOSPHY</w:t>
      </w:r>
    </w:p>
    <w:p w:rsidR="00DE7BC6" w:rsidRPr="002713E0" w:rsidRDefault="00DE7BC6" w:rsidP="00DE7BC6">
      <w:pPr>
        <w:contextualSpacing/>
        <w:jc w:val="both"/>
        <w:rPr>
          <w:rFonts w:asciiTheme="minorHAnsi" w:hAnsiTheme="minorHAnsi" w:cstheme="minorHAnsi"/>
          <w:szCs w:val="22"/>
        </w:rPr>
      </w:pPr>
    </w:p>
    <w:p w:rsidR="00DE7BC6" w:rsidRPr="002713E0" w:rsidRDefault="00D8070C" w:rsidP="00DE7BC6">
      <w:pPr>
        <w:contextualSpacing/>
        <w:jc w:val="both"/>
        <w:rPr>
          <w:rFonts w:asciiTheme="minorHAnsi" w:hAnsiTheme="minorHAnsi" w:cstheme="minorHAnsi"/>
          <w:szCs w:val="22"/>
        </w:rPr>
      </w:pPr>
      <w:r>
        <w:rPr>
          <w:rFonts w:asciiTheme="minorHAnsi" w:hAnsiTheme="minorHAnsi" w:cstheme="minorHAnsi"/>
          <w:szCs w:val="22"/>
        </w:rPr>
        <w:t xml:space="preserve">The projects must be thematic and interdisciplinary, meaning that they should meet </w:t>
      </w:r>
      <w:r w:rsidR="00DE7BC6" w:rsidRPr="002713E0">
        <w:rPr>
          <w:rFonts w:asciiTheme="minorHAnsi" w:hAnsiTheme="minorHAnsi" w:cstheme="minorHAnsi"/>
          <w:szCs w:val="22"/>
        </w:rPr>
        <w:t xml:space="preserve">the specific research priorities of </w:t>
      </w:r>
      <w:r w:rsidR="00FB791F" w:rsidRPr="002713E0">
        <w:rPr>
          <w:rFonts w:asciiTheme="minorHAnsi" w:hAnsiTheme="minorHAnsi" w:cstheme="minorHAnsi"/>
          <w:szCs w:val="22"/>
        </w:rPr>
        <w:t xml:space="preserve">a </w:t>
      </w:r>
      <w:r w:rsidR="00B32B4D" w:rsidRPr="002713E0">
        <w:rPr>
          <w:rFonts w:asciiTheme="minorHAnsi" w:hAnsiTheme="minorHAnsi" w:cstheme="minorHAnsi"/>
          <w:szCs w:val="22"/>
        </w:rPr>
        <w:t>call</w:t>
      </w:r>
      <w:r w:rsidR="00FB791F" w:rsidRPr="002713E0">
        <w:rPr>
          <w:rFonts w:asciiTheme="minorHAnsi" w:hAnsiTheme="minorHAnsi" w:cstheme="minorHAnsi"/>
          <w:szCs w:val="22"/>
        </w:rPr>
        <w:t xml:space="preserve"> and must be interdisciplinary in their content</w:t>
      </w:r>
      <w:r w:rsidR="00DE7BC6" w:rsidRPr="002713E0">
        <w:rPr>
          <w:rFonts w:asciiTheme="minorHAnsi" w:hAnsiTheme="minorHAnsi" w:cstheme="minorHAnsi"/>
          <w:szCs w:val="22"/>
        </w:rPr>
        <w:t>.</w:t>
      </w:r>
    </w:p>
    <w:p w:rsidR="00132F10" w:rsidRPr="002713E0" w:rsidRDefault="00CB5254" w:rsidP="00132F10">
      <w:pPr>
        <w:pStyle w:val="Heading5"/>
        <w:rPr>
          <w:rFonts w:asciiTheme="minorHAnsi" w:hAnsiTheme="minorHAnsi" w:cstheme="minorHAnsi"/>
        </w:rPr>
      </w:pPr>
      <w:r w:rsidRPr="002713E0">
        <w:rPr>
          <w:rFonts w:asciiTheme="minorHAnsi" w:hAnsiTheme="minorHAnsi" w:cstheme="minorHAnsi"/>
          <w:caps w:val="0"/>
        </w:rPr>
        <w:t>PARTNERSHIP</w:t>
      </w:r>
      <w:bookmarkEnd w:id="8"/>
    </w:p>
    <w:p w:rsidR="00DE7BC6" w:rsidRPr="002713E0" w:rsidRDefault="00DE7BC6" w:rsidP="00132F10">
      <w:pPr>
        <w:jc w:val="both"/>
        <w:rPr>
          <w:rFonts w:asciiTheme="minorHAnsi" w:hAnsiTheme="minorHAnsi" w:cstheme="minorHAnsi"/>
          <w:szCs w:val="22"/>
        </w:rPr>
      </w:pPr>
    </w:p>
    <w:p w:rsidR="00132F10" w:rsidRPr="002713E0" w:rsidRDefault="00D8070C" w:rsidP="00132F10">
      <w:pPr>
        <w:jc w:val="both"/>
        <w:rPr>
          <w:rFonts w:asciiTheme="minorHAnsi" w:hAnsiTheme="minorHAnsi" w:cstheme="minorHAnsi"/>
          <w:szCs w:val="22"/>
        </w:rPr>
      </w:pPr>
      <w:r>
        <w:rPr>
          <w:rFonts w:asciiTheme="minorHAnsi" w:hAnsiTheme="minorHAnsi" w:cstheme="minorHAnsi"/>
          <w:szCs w:val="22"/>
        </w:rPr>
        <w:t>Projects</w:t>
      </w:r>
      <w:r w:rsidR="009D1DF6" w:rsidRPr="002713E0" w:rsidDel="00D4535F">
        <w:rPr>
          <w:rFonts w:asciiTheme="minorHAnsi" w:hAnsiTheme="minorHAnsi" w:cstheme="minorHAnsi"/>
          <w:szCs w:val="22"/>
        </w:rPr>
        <w:t xml:space="preserve"> </w:t>
      </w:r>
      <w:r w:rsidR="009D1DF6" w:rsidRPr="002713E0">
        <w:rPr>
          <w:rFonts w:asciiTheme="minorHAnsi" w:hAnsiTheme="minorHAnsi" w:cstheme="minorHAnsi"/>
          <w:szCs w:val="22"/>
        </w:rPr>
        <w:t xml:space="preserve">are </w:t>
      </w:r>
      <w:r w:rsidR="00132F10" w:rsidRPr="002713E0">
        <w:rPr>
          <w:rFonts w:asciiTheme="minorHAnsi" w:hAnsiTheme="minorHAnsi" w:cstheme="minorHAnsi"/>
          <w:szCs w:val="22"/>
        </w:rPr>
        <w:t xml:space="preserve">submitted by a </w:t>
      </w:r>
      <w:r w:rsidR="00132F10" w:rsidRPr="002713E0">
        <w:rPr>
          <w:rFonts w:asciiTheme="minorHAnsi" w:hAnsiTheme="minorHAnsi" w:cstheme="minorHAnsi"/>
          <w:b/>
          <w:szCs w:val="22"/>
        </w:rPr>
        <w:t>network</w:t>
      </w:r>
      <w:r w:rsidR="00132F10" w:rsidRPr="002713E0">
        <w:rPr>
          <w:rFonts w:asciiTheme="minorHAnsi" w:hAnsiTheme="minorHAnsi" w:cstheme="minorHAnsi"/>
          <w:szCs w:val="22"/>
        </w:rPr>
        <w:t xml:space="preserve">, </w:t>
      </w:r>
      <w:r w:rsidR="00517BAC" w:rsidRPr="002713E0">
        <w:rPr>
          <w:rFonts w:asciiTheme="minorHAnsi" w:hAnsiTheme="minorHAnsi" w:cstheme="minorHAnsi"/>
          <w:szCs w:val="22"/>
        </w:rPr>
        <w:t xml:space="preserve">composed of </w:t>
      </w:r>
      <w:r w:rsidR="00FB791F" w:rsidRPr="002713E0">
        <w:rPr>
          <w:rFonts w:asciiTheme="minorHAnsi" w:hAnsiTheme="minorHAnsi" w:cstheme="minorHAnsi"/>
          <w:szCs w:val="22"/>
        </w:rPr>
        <w:t xml:space="preserve">at least two </w:t>
      </w:r>
      <w:r w:rsidR="009D1DF6" w:rsidRPr="002713E0">
        <w:rPr>
          <w:rFonts w:asciiTheme="minorHAnsi" w:hAnsiTheme="minorHAnsi" w:cstheme="minorHAnsi"/>
          <w:szCs w:val="22"/>
        </w:rPr>
        <w:t>partners from</w:t>
      </w:r>
      <w:r w:rsidR="00132F10" w:rsidRPr="002713E0">
        <w:rPr>
          <w:rFonts w:asciiTheme="minorHAnsi" w:hAnsiTheme="minorHAnsi" w:cstheme="minorHAnsi"/>
          <w:szCs w:val="22"/>
        </w:rPr>
        <w:t xml:space="preserve"> </w:t>
      </w:r>
      <w:r w:rsidR="00F20EB4" w:rsidRPr="002713E0">
        <w:rPr>
          <w:rFonts w:asciiTheme="minorHAnsi" w:hAnsiTheme="minorHAnsi" w:cstheme="minorHAnsi"/>
          <w:szCs w:val="22"/>
        </w:rPr>
        <w:t xml:space="preserve">different </w:t>
      </w:r>
      <w:r>
        <w:rPr>
          <w:rFonts w:asciiTheme="minorHAnsi" w:hAnsiTheme="minorHAnsi" w:cstheme="minorHAnsi"/>
          <w:szCs w:val="22"/>
        </w:rPr>
        <w:t xml:space="preserve">at least two </w:t>
      </w:r>
      <w:r w:rsidR="00F20EB4" w:rsidRPr="002713E0">
        <w:rPr>
          <w:rFonts w:asciiTheme="minorHAnsi" w:hAnsiTheme="minorHAnsi" w:cstheme="minorHAnsi"/>
          <w:szCs w:val="22"/>
        </w:rPr>
        <w:t xml:space="preserve">eligible Belgian scientific institutions and from </w:t>
      </w:r>
      <w:r w:rsidR="00517BAC" w:rsidRPr="002713E0">
        <w:rPr>
          <w:rFonts w:asciiTheme="minorHAnsi" w:hAnsiTheme="minorHAnsi" w:cstheme="minorHAnsi"/>
          <w:szCs w:val="22"/>
        </w:rPr>
        <w:t>different scientific disciplines</w:t>
      </w:r>
      <w:r w:rsidR="00132F10" w:rsidRPr="002713E0">
        <w:rPr>
          <w:rFonts w:asciiTheme="minorHAnsi" w:hAnsiTheme="minorHAnsi" w:cstheme="minorHAnsi"/>
          <w:szCs w:val="22"/>
        </w:rPr>
        <w:t>.</w:t>
      </w:r>
    </w:p>
    <w:p w:rsidR="00DE7BC6" w:rsidRPr="002713E0" w:rsidRDefault="00DE7BC6" w:rsidP="00132F10">
      <w:pPr>
        <w:jc w:val="both"/>
        <w:rPr>
          <w:rFonts w:asciiTheme="minorHAnsi" w:hAnsiTheme="minorHAnsi" w:cstheme="minorHAnsi"/>
          <w:szCs w:val="22"/>
          <w:highlight w:val="cyan"/>
        </w:rPr>
      </w:pPr>
    </w:p>
    <w:p w:rsidR="009D1DF6" w:rsidRPr="002713E0" w:rsidRDefault="00FB791F" w:rsidP="00132F10">
      <w:pPr>
        <w:jc w:val="both"/>
        <w:rPr>
          <w:rFonts w:asciiTheme="minorHAnsi" w:hAnsiTheme="minorHAnsi" w:cstheme="minorHAnsi"/>
          <w:szCs w:val="22"/>
        </w:rPr>
      </w:pPr>
      <w:r w:rsidRPr="002713E0">
        <w:rPr>
          <w:rFonts w:asciiTheme="minorHAnsi" w:hAnsiTheme="minorHAnsi" w:cstheme="minorHAnsi"/>
          <w:szCs w:val="22"/>
        </w:rPr>
        <w:t xml:space="preserve">Networks </w:t>
      </w:r>
      <w:r w:rsidR="00132F10" w:rsidRPr="002713E0">
        <w:rPr>
          <w:rFonts w:asciiTheme="minorHAnsi" w:hAnsiTheme="minorHAnsi" w:cstheme="minorHAnsi"/>
          <w:szCs w:val="22"/>
        </w:rPr>
        <w:t xml:space="preserve">jointly share obligations and responsibilities during the implementation of the project. </w:t>
      </w:r>
      <w:r w:rsidR="009D1DF6" w:rsidRPr="002713E0">
        <w:rPr>
          <w:rFonts w:asciiTheme="minorHAnsi" w:hAnsiTheme="minorHAnsi" w:cstheme="minorHAnsi"/>
          <w:szCs w:val="22"/>
        </w:rPr>
        <w:t>The project should be fairly balanced</w:t>
      </w:r>
      <w:r w:rsidR="00517BAC" w:rsidRPr="002713E0">
        <w:rPr>
          <w:rFonts w:asciiTheme="minorHAnsi" w:hAnsiTheme="minorHAnsi" w:cstheme="minorHAnsi"/>
          <w:szCs w:val="22"/>
        </w:rPr>
        <w:t xml:space="preserve"> (see budget rules)</w:t>
      </w:r>
      <w:r w:rsidR="009D1DF6" w:rsidRPr="002713E0">
        <w:rPr>
          <w:rFonts w:asciiTheme="minorHAnsi" w:hAnsiTheme="minorHAnsi" w:cstheme="minorHAnsi"/>
          <w:szCs w:val="22"/>
        </w:rPr>
        <w:t>, even if different partners may have different tasks and subsequently different budgets.</w:t>
      </w:r>
    </w:p>
    <w:p w:rsidR="009D1DF6" w:rsidRPr="002713E0" w:rsidRDefault="009D1DF6" w:rsidP="00132F10">
      <w:pPr>
        <w:jc w:val="both"/>
        <w:rPr>
          <w:rFonts w:asciiTheme="minorHAnsi" w:hAnsiTheme="minorHAnsi" w:cstheme="minorHAnsi"/>
          <w:szCs w:val="22"/>
        </w:rPr>
      </w:pPr>
    </w:p>
    <w:p w:rsidR="00132F10" w:rsidRPr="002713E0" w:rsidRDefault="00132F10" w:rsidP="00132F10">
      <w:pPr>
        <w:pStyle w:val="BodyTextIndent3"/>
        <w:ind w:left="0"/>
        <w:rPr>
          <w:rFonts w:asciiTheme="minorHAnsi" w:hAnsiTheme="minorHAnsi" w:cstheme="minorHAnsi"/>
          <w:szCs w:val="22"/>
          <w:lang w:val="en-GB"/>
        </w:rPr>
      </w:pPr>
      <w:r w:rsidRPr="002713E0">
        <w:rPr>
          <w:rFonts w:asciiTheme="minorHAnsi" w:hAnsiTheme="minorHAnsi" w:cstheme="minorHAnsi"/>
          <w:szCs w:val="22"/>
          <w:lang w:val="en-GB"/>
        </w:rPr>
        <w:t xml:space="preserve">The cooperation between </w:t>
      </w:r>
      <w:r w:rsidR="00376798" w:rsidRPr="002713E0">
        <w:rPr>
          <w:rFonts w:asciiTheme="minorHAnsi" w:hAnsiTheme="minorHAnsi" w:cstheme="minorHAnsi"/>
          <w:szCs w:val="22"/>
          <w:lang w:val="en-GB"/>
        </w:rPr>
        <w:t xml:space="preserve">research </w:t>
      </w:r>
      <w:r w:rsidRPr="002713E0">
        <w:rPr>
          <w:rFonts w:asciiTheme="minorHAnsi" w:hAnsiTheme="minorHAnsi" w:cstheme="minorHAnsi"/>
          <w:szCs w:val="22"/>
          <w:lang w:val="en-GB"/>
        </w:rPr>
        <w:t xml:space="preserve">partners </w:t>
      </w:r>
      <w:r w:rsidR="009D1DF6" w:rsidRPr="002713E0">
        <w:rPr>
          <w:rFonts w:asciiTheme="minorHAnsi" w:hAnsiTheme="minorHAnsi" w:cstheme="minorHAnsi"/>
          <w:szCs w:val="22"/>
          <w:lang w:val="en-GB"/>
        </w:rPr>
        <w:t>of</w:t>
      </w:r>
      <w:r w:rsidRPr="002713E0">
        <w:rPr>
          <w:rFonts w:asciiTheme="minorHAnsi" w:hAnsiTheme="minorHAnsi" w:cstheme="minorHAnsi"/>
          <w:szCs w:val="22"/>
          <w:lang w:val="en-GB"/>
        </w:rPr>
        <w:t xml:space="preserve"> </w:t>
      </w:r>
      <w:r w:rsidRPr="002713E0">
        <w:rPr>
          <w:rFonts w:asciiTheme="minorHAnsi" w:hAnsiTheme="minorHAnsi" w:cstheme="minorHAnsi"/>
          <w:b/>
          <w:szCs w:val="22"/>
          <w:lang w:val="en-GB"/>
        </w:rPr>
        <w:t xml:space="preserve">different Communities or Regions </w:t>
      </w:r>
      <w:r w:rsidRPr="002713E0">
        <w:rPr>
          <w:rFonts w:asciiTheme="minorHAnsi" w:hAnsiTheme="minorHAnsi" w:cstheme="minorHAnsi"/>
          <w:szCs w:val="22"/>
          <w:lang w:val="en-GB"/>
        </w:rPr>
        <w:t xml:space="preserve">is encouraged. </w:t>
      </w:r>
      <w:r w:rsidR="009D1DF6" w:rsidRPr="002713E0">
        <w:rPr>
          <w:rFonts w:asciiTheme="minorHAnsi" w:hAnsiTheme="minorHAnsi" w:cstheme="minorHAnsi"/>
          <w:szCs w:val="22"/>
          <w:lang w:val="en-GB"/>
        </w:rPr>
        <w:t xml:space="preserve">At </w:t>
      </w:r>
      <w:r w:rsidRPr="002713E0">
        <w:rPr>
          <w:rFonts w:asciiTheme="minorHAnsi" w:hAnsiTheme="minorHAnsi" w:cstheme="minorHAnsi"/>
          <w:szCs w:val="22"/>
          <w:lang w:val="en-GB"/>
        </w:rPr>
        <w:t xml:space="preserve">equal scientific quality between the proposals submitted, </w:t>
      </w:r>
      <w:r w:rsidR="000D0AFD" w:rsidRPr="002713E0">
        <w:rPr>
          <w:rFonts w:asciiTheme="minorHAnsi" w:hAnsiTheme="minorHAnsi" w:cstheme="minorHAnsi"/>
          <w:szCs w:val="22"/>
          <w:lang w:val="en-GB"/>
        </w:rPr>
        <w:t>preference will be given to proposals composed of partners from different communities and/or that cover the Belgian territory.</w:t>
      </w:r>
    </w:p>
    <w:p w:rsidR="00097DBE" w:rsidRPr="002713E0" w:rsidRDefault="00097DBE" w:rsidP="00132F10">
      <w:pPr>
        <w:pStyle w:val="BodyTextIndent3"/>
        <w:ind w:left="0"/>
        <w:rPr>
          <w:rFonts w:asciiTheme="minorHAnsi" w:hAnsiTheme="minorHAnsi" w:cstheme="minorHAnsi"/>
          <w:szCs w:val="22"/>
          <w:lang w:val="en-GB"/>
        </w:rPr>
      </w:pPr>
    </w:p>
    <w:p w:rsidR="00097DBE" w:rsidRPr="002713E0" w:rsidRDefault="00097DBE" w:rsidP="00097DBE">
      <w:pPr>
        <w:tabs>
          <w:tab w:val="left" w:pos="567"/>
        </w:tabs>
        <w:jc w:val="both"/>
        <w:rPr>
          <w:rFonts w:asciiTheme="minorHAnsi" w:hAnsiTheme="minorHAnsi" w:cstheme="minorHAnsi"/>
          <w:szCs w:val="22"/>
        </w:rPr>
      </w:pPr>
      <w:r w:rsidRPr="002713E0">
        <w:rPr>
          <w:rFonts w:asciiTheme="minorHAnsi" w:hAnsiTheme="minorHAnsi" w:cstheme="minorHAnsi"/>
          <w:szCs w:val="22"/>
        </w:rPr>
        <w:t xml:space="preserve">A </w:t>
      </w:r>
      <w:r w:rsidRPr="002713E0">
        <w:rPr>
          <w:rFonts w:asciiTheme="minorHAnsi" w:hAnsiTheme="minorHAnsi" w:cstheme="minorHAnsi"/>
          <w:b/>
          <w:szCs w:val="22"/>
        </w:rPr>
        <w:t>coordinator</w:t>
      </w:r>
      <w:r w:rsidRPr="002713E0">
        <w:rPr>
          <w:rFonts w:asciiTheme="minorHAnsi" w:hAnsiTheme="minorHAnsi" w:cstheme="minorHAnsi"/>
          <w:szCs w:val="22"/>
        </w:rPr>
        <w:t xml:space="preserve"> (belonging to a Belgian research institute) must be </w:t>
      </w:r>
      <w:r w:rsidR="00517BAC" w:rsidRPr="002713E0">
        <w:rPr>
          <w:rFonts w:asciiTheme="minorHAnsi" w:hAnsiTheme="minorHAnsi" w:cstheme="minorHAnsi"/>
          <w:szCs w:val="22"/>
        </w:rPr>
        <w:t xml:space="preserve">appointed </w:t>
      </w:r>
      <w:r w:rsidRPr="002713E0">
        <w:rPr>
          <w:rFonts w:asciiTheme="minorHAnsi" w:hAnsiTheme="minorHAnsi" w:cstheme="minorHAnsi"/>
          <w:szCs w:val="22"/>
        </w:rPr>
        <w:t xml:space="preserve">in each proposal. </w:t>
      </w:r>
      <w:r w:rsidR="00D2009D" w:rsidRPr="002713E0">
        <w:rPr>
          <w:rFonts w:asciiTheme="minorHAnsi" w:hAnsiTheme="minorHAnsi" w:cstheme="minorHAnsi"/>
          <w:szCs w:val="22"/>
        </w:rPr>
        <w:t>T</w:t>
      </w:r>
      <w:r w:rsidRPr="002713E0">
        <w:rPr>
          <w:rFonts w:asciiTheme="minorHAnsi" w:hAnsiTheme="minorHAnsi" w:cstheme="minorHAnsi"/>
          <w:szCs w:val="22"/>
        </w:rPr>
        <w:t xml:space="preserve">he coordinator </w:t>
      </w:r>
      <w:r w:rsidR="00517BAC" w:rsidRPr="002713E0">
        <w:rPr>
          <w:rFonts w:asciiTheme="minorHAnsi" w:hAnsiTheme="minorHAnsi" w:cstheme="minorHAnsi"/>
          <w:szCs w:val="22"/>
        </w:rPr>
        <w:t>shall</w:t>
      </w:r>
      <w:r w:rsidRPr="002713E0">
        <w:rPr>
          <w:rFonts w:asciiTheme="minorHAnsi" w:hAnsiTheme="minorHAnsi" w:cstheme="minorHAnsi"/>
          <w:szCs w:val="22"/>
        </w:rPr>
        <w:t>:</w:t>
      </w:r>
    </w:p>
    <w:p w:rsidR="00097DBE" w:rsidRPr="002713E0" w:rsidRDefault="00097DBE" w:rsidP="00097DBE">
      <w:pPr>
        <w:tabs>
          <w:tab w:val="left" w:pos="567"/>
        </w:tabs>
        <w:jc w:val="both"/>
        <w:rPr>
          <w:rFonts w:asciiTheme="minorHAnsi" w:hAnsiTheme="minorHAnsi" w:cstheme="minorHAnsi"/>
          <w:szCs w:val="22"/>
        </w:rPr>
      </w:pP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all activities to be carried out in the framework of the project;</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internal meetings between the network members;</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meetings with the Follow-up Committee and write the reports of these meetings;</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production of the interim and final project reports intended for BELSPO;</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I</w:t>
      </w:r>
      <w:r w:rsidR="00097DBE" w:rsidRPr="002713E0">
        <w:rPr>
          <w:rFonts w:asciiTheme="minorHAnsi" w:hAnsiTheme="minorHAnsi" w:cstheme="minorHAnsi"/>
          <w:szCs w:val="22"/>
        </w:rPr>
        <w:t xml:space="preserve">nform BELSPO of any problems that might </w:t>
      </w:r>
      <w:r w:rsidR="00517BAC" w:rsidRPr="002713E0">
        <w:rPr>
          <w:rFonts w:asciiTheme="minorHAnsi" w:hAnsiTheme="minorHAnsi" w:cstheme="minorHAnsi"/>
          <w:szCs w:val="22"/>
        </w:rPr>
        <w:t xml:space="preserve">hinder </w:t>
      </w:r>
      <w:r w:rsidR="00097DBE" w:rsidRPr="002713E0">
        <w:rPr>
          <w:rFonts w:asciiTheme="minorHAnsi" w:hAnsiTheme="minorHAnsi" w:cstheme="minorHAnsi"/>
          <w:szCs w:val="22"/>
        </w:rPr>
        <w:t>the implementation of the project;</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synthesis and translation of the research results, with a view to applications and support for decision-making;</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publication and dissemination of the research results;</w:t>
      </w:r>
    </w:p>
    <w:p w:rsidR="00097DBE" w:rsidRPr="002713E0" w:rsidRDefault="001E77D3" w:rsidP="00375712">
      <w:pPr>
        <w:pStyle w:val="ListParagraph"/>
        <w:numPr>
          <w:ilvl w:val="0"/>
          <w:numId w:val="2"/>
        </w:numPr>
        <w:jc w:val="both"/>
        <w:rPr>
          <w:rFonts w:asciiTheme="minorHAnsi" w:hAnsiTheme="minorHAnsi" w:cstheme="minorHAnsi"/>
          <w:szCs w:val="22"/>
        </w:rPr>
      </w:pPr>
      <w:r w:rsidRPr="002713E0">
        <w:rPr>
          <w:rStyle w:val="hps"/>
          <w:rFonts w:asciiTheme="minorHAnsi" w:hAnsiTheme="minorHAnsi" w:cstheme="minorHAnsi"/>
          <w:szCs w:val="22"/>
        </w:rPr>
        <w:t>O</w:t>
      </w:r>
      <w:r w:rsidR="00097DBE" w:rsidRPr="002713E0">
        <w:rPr>
          <w:rStyle w:val="hps"/>
          <w:rFonts w:asciiTheme="minorHAnsi" w:hAnsiTheme="minorHAnsi" w:cstheme="minorHAnsi"/>
          <w:szCs w:val="22"/>
        </w:rPr>
        <w:t>rganise</w:t>
      </w:r>
      <w:r w:rsidR="00644907" w:rsidRPr="002713E0">
        <w:rPr>
          <w:rStyle w:val="hps"/>
          <w:rFonts w:asciiTheme="minorHAnsi" w:hAnsiTheme="minorHAnsi" w:cstheme="minorHAnsi"/>
          <w:szCs w:val="22"/>
        </w:rPr>
        <w:t xml:space="preserve"> </w:t>
      </w:r>
      <w:r w:rsidR="00097DBE" w:rsidRPr="002713E0">
        <w:rPr>
          <w:rStyle w:val="hps"/>
          <w:rFonts w:asciiTheme="minorHAnsi" w:hAnsiTheme="minorHAnsi" w:cstheme="minorHAnsi"/>
          <w:szCs w:val="22"/>
        </w:rPr>
        <w:t>meetings related to</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the project's progress</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between the network and</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BELSPO</w:t>
      </w:r>
      <w:r w:rsidR="00097DBE" w:rsidRPr="002713E0">
        <w:rPr>
          <w:rFonts w:asciiTheme="minorHAnsi" w:hAnsiTheme="minorHAnsi" w:cstheme="minorHAnsi"/>
          <w:szCs w:val="22"/>
        </w:rPr>
        <w:t>.</w:t>
      </w:r>
    </w:p>
    <w:p w:rsidR="00097DBE" w:rsidRPr="002713E0" w:rsidRDefault="00097DBE" w:rsidP="00132F10">
      <w:pPr>
        <w:pStyle w:val="BodyTextIndent3"/>
        <w:ind w:left="0"/>
        <w:rPr>
          <w:rFonts w:asciiTheme="minorHAnsi" w:eastAsiaTheme="minorHAnsi" w:hAnsiTheme="minorHAnsi" w:cstheme="minorHAnsi"/>
          <w:i/>
          <w:szCs w:val="22"/>
          <w:lang w:val="en-GB"/>
        </w:rPr>
      </w:pPr>
    </w:p>
    <w:p w:rsidR="00097DBE" w:rsidRPr="002713E0" w:rsidRDefault="00097DBE" w:rsidP="00097DBE">
      <w:pPr>
        <w:pStyle w:val="BodyTextIndent3"/>
        <w:ind w:left="0"/>
        <w:rPr>
          <w:rFonts w:asciiTheme="minorHAnsi" w:hAnsiTheme="minorHAnsi" w:cstheme="minorHAnsi"/>
          <w:szCs w:val="22"/>
          <w:highlight w:val="cyan"/>
          <w:lang w:val="en-GB"/>
        </w:rPr>
      </w:pPr>
      <w:r w:rsidRPr="002713E0">
        <w:rPr>
          <w:rFonts w:asciiTheme="minorHAnsi" w:hAnsiTheme="minorHAnsi" w:cstheme="minorHAnsi"/>
          <w:szCs w:val="22"/>
          <w:lang w:val="en-GB"/>
        </w:rPr>
        <w:lastRenderedPageBreak/>
        <w:t xml:space="preserve">The project may require specific or punctual expertise, which can be delivered in the form of </w:t>
      </w:r>
      <w:r w:rsidRPr="002713E0">
        <w:rPr>
          <w:rFonts w:asciiTheme="minorHAnsi" w:hAnsiTheme="minorHAnsi" w:cstheme="minorHAnsi"/>
          <w:b/>
          <w:szCs w:val="22"/>
          <w:lang w:val="en-GB"/>
        </w:rPr>
        <w:t>subcontracting</w:t>
      </w:r>
      <w:r w:rsidRPr="002713E0">
        <w:rPr>
          <w:rFonts w:asciiTheme="minorHAnsi" w:hAnsiTheme="minorHAnsi" w:cstheme="minorHAnsi"/>
          <w:szCs w:val="22"/>
          <w:lang w:val="en-GB"/>
        </w:rPr>
        <w:t xml:space="preserve">. </w:t>
      </w:r>
    </w:p>
    <w:p w:rsidR="00132F10" w:rsidRPr="002713E0" w:rsidRDefault="00132F10" w:rsidP="00132F10">
      <w:pPr>
        <w:pStyle w:val="BodyTextIndent3"/>
        <w:ind w:left="0"/>
        <w:rPr>
          <w:rFonts w:asciiTheme="minorHAnsi" w:hAnsiTheme="minorHAnsi" w:cstheme="minorHAnsi"/>
          <w:szCs w:val="22"/>
          <w:highlight w:val="cyan"/>
          <w:lang w:val="en-GB"/>
        </w:rPr>
      </w:pPr>
    </w:p>
    <w:p w:rsidR="00C92DE2" w:rsidRPr="002713E0" w:rsidRDefault="00132F10" w:rsidP="000C17F8">
      <w:pPr>
        <w:pStyle w:val="BodyTextIndent3"/>
        <w:ind w:left="0"/>
        <w:rPr>
          <w:rFonts w:asciiTheme="minorHAnsi" w:hAnsiTheme="minorHAnsi" w:cstheme="minorHAnsi"/>
          <w:szCs w:val="22"/>
          <w:lang w:val="en-GB"/>
        </w:rPr>
      </w:pPr>
      <w:r w:rsidRPr="002713E0">
        <w:rPr>
          <w:rFonts w:asciiTheme="minorHAnsi" w:hAnsiTheme="minorHAnsi" w:cstheme="minorHAnsi"/>
          <w:szCs w:val="22"/>
          <w:lang w:val="en-GB"/>
        </w:rPr>
        <w:t>The programme allows for cooperat</w:t>
      </w:r>
      <w:r w:rsidR="00C92DE2" w:rsidRPr="002713E0">
        <w:rPr>
          <w:rFonts w:asciiTheme="minorHAnsi" w:hAnsiTheme="minorHAnsi" w:cstheme="minorHAnsi"/>
          <w:szCs w:val="22"/>
          <w:lang w:val="en-GB"/>
        </w:rPr>
        <w:t xml:space="preserve">ion with international </w:t>
      </w:r>
      <w:r w:rsidR="00376798" w:rsidRPr="002713E0">
        <w:rPr>
          <w:rFonts w:asciiTheme="minorHAnsi" w:hAnsiTheme="minorHAnsi" w:cstheme="minorHAnsi"/>
          <w:szCs w:val="22"/>
          <w:lang w:val="en-GB"/>
        </w:rPr>
        <w:t xml:space="preserve">research </w:t>
      </w:r>
      <w:r w:rsidR="00C92DE2" w:rsidRPr="002713E0">
        <w:rPr>
          <w:rFonts w:asciiTheme="minorHAnsi" w:hAnsiTheme="minorHAnsi" w:cstheme="minorHAnsi"/>
          <w:szCs w:val="22"/>
          <w:lang w:val="en-GB"/>
        </w:rPr>
        <w:t>partners:</w:t>
      </w:r>
      <w:r w:rsidRPr="002713E0">
        <w:rPr>
          <w:rFonts w:asciiTheme="minorHAnsi" w:hAnsiTheme="minorHAnsi" w:cstheme="minorHAnsi"/>
          <w:szCs w:val="22"/>
          <w:lang w:val="en-GB"/>
        </w:rPr>
        <w:t xml:space="preserve"> </w:t>
      </w:r>
    </w:p>
    <w:p w:rsidR="00C92DE2" w:rsidRPr="002713E0" w:rsidRDefault="00C92DE2" w:rsidP="000C17F8">
      <w:pPr>
        <w:pStyle w:val="BodyTextIndent3"/>
        <w:ind w:left="0"/>
        <w:rPr>
          <w:rFonts w:asciiTheme="minorHAnsi" w:hAnsiTheme="minorHAnsi" w:cstheme="minorHAnsi"/>
          <w:szCs w:val="22"/>
          <w:lang w:val="en-GB"/>
        </w:rPr>
      </w:pPr>
    </w:p>
    <w:p w:rsidR="000C17F8" w:rsidRPr="002713E0" w:rsidRDefault="00132F10"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b/>
          <w:szCs w:val="22"/>
        </w:rPr>
        <w:t xml:space="preserve">African </w:t>
      </w:r>
      <w:r w:rsidR="00376798" w:rsidRPr="002713E0">
        <w:rPr>
          <w:rFonts w:asciiTheme="minorHAnsi" w:hAnsiTheme="minorHAnsi" w:cstheme="minorHAnsi"/>
          <w:b/>
          <w:szCs w:val="22"/>
        </w:rPr>
        <w:t xml:space="preserve">research </w:t>
      </w:r>
      <w:r w:rsidRPr="002713E0">
        <w:rPr>
          <w:rFonts w:asciiTheme="minorHAnsi" w:hAnsiTheme="minorHAnsi" w:cstheme="minorHAnsi"/>
          <w:b/>
          <w:szCs w:val="22"/>
        </w:rPr>
        <w:t>partn</w:t>
      </w:r>
      <w:r w:rsidR="00D2009D" w:rsidRPr="002713E0">
        <w:rPr>
          <w:rFonts w:asciiTheme="minorHAnsi" w:hAnsiTheme="minorHAnsi" w:cstheme="minorHAnsi"/>
          <w:b/>
          <w:szCs w:val="22"/>
        </w:rPr>
        <w:t>ers of Least Developed C</w:t>
      </w:r>
      <w:r w:rsidRPr="002713E0">
        <w:rPr>
          <w:rFonts w:asciiTheme="minorHAnsi" w:hAnsiTheme="minorHAnsi" w:cstheme="minorHAnsi"/>
          <w:b/>
          <w:szCs w:val="22"/>
        </w:rPr>
        <w:t>ountries</w:t>
      </w:r>
      <w:r w:rsidRPr="002713E0">
        <w:rPr>
          <w:rFonts w:asciiTheme="minorHAnsi" w:hAnsiTheme="minorHAnsi" w:cstheme="minorHAnsi"/>
          <w:szCs w:val="22"/>
          <w:vertAlign w:val="superscript"/>
        </w:rPr>
        <w:footnoteReference w:id="1"/>
      </w:r>
      <w:r w:rsidRPr="002713E0">
        <w:rPr>
          <w:rFonts w:asciiTheme="minorHAnsi" w:hAnsiTheme="minorHAnsi" w:cstheme="minorHAnsi"/>
          <w:szCs w:val="22"/>
          <w:vertAlign w:val="superscript"/>
        </w:rPr>
        <w:t xml:space="preserve"> </w:t>
      </w:r>
      <w:r w:rsidRPr="002713E0">
        <w:rPr>
          <w:rFonts w:asciiTheme="minorHAnsi" w:hAnsiTheme="minorHAnsi" w:cstheme="minorHAnsi"/>
          <w:szCs w:val="22"/>
        </w:rPr>
        <w:t xml:space="preserve">can benefit from financing </w:t>
      </w:r>
      <w:r w:rsidR="00097DBE" w:rsidRPr="002713E0">
        <w:rPr>
          <w:rFonts w:asciiTheme="minorHAnsi" w:hAnsiTheme="minorHAnsi" w:cstheme="minorHAnsi"/>
          <w:szCs w:val="22"/>
        </w:rPr>
        <w:t>of</w:t>
      </w:r>
      <w:r w:rsidRPr="002713E0">
        <w:rPr>
          <w:rFonts w:asciiTheme="minorHAnsi" w:hAnsiTheme="minorHAnsi" w:cstheme="minorHAnsi"/>
          <w:szCs w:val="22"/>
        </w:rPr>
        <w:t xml:space="preserve"> maximum 20% of the total </w:t>
      </w:r>
      <w:r w:rsidR="004D356C" w:rsidRPr="002713E0">
        <w:rPr>
          <w:rFonts w:asciiTheme="minorHAnsi" w:hAnsiTheme="minorHAnsi" w:cstheme="minorHAnsi"/>
          <w:szCs w:val="22"/>
        </w:rPr>
        <w:t>project budget</w:t>
      </w:r>
      <w:r w:rsidR="000C17F8" w:rsidRPr="002713E0">
        <w:rPr>
          <w:rFonts w:asciiTheme="minorHAnsi" w:hAnsiTheme="minorHAnsi" w:cstheme="minorHAnsi"/>
          <w:szCs w:val="22"/>
        </w:rPr>
        <w:t xml:space="preserve">. </w:t>
      </w:r>
      <w:r w:rsidR="00EC224E" w:rsidRPr="002713E0">
        <w:rPr>
          <w:rFonts w:asciiTheme="minorHAnsi" w:hAnsiTheme="minorHAnsi" w:cstheme="minorHAnsi"/>
          <w:szCs w:val="22"/>
        </w:rPr>
        <w:t>Note: i</w:t>
      </w:r>
      <w:r w:rsidR="000C17F8" w:rsidRPr="002713E0">
        <w:rPr>
          <w:rFonts w:asciiTheme="minorHAnsi" w:hAnsiTheme="minorHAnsi" w:cstheme="minorHAnsi"/>
          <w:szCs w:val="22"/>
        </w:rPr>
        <w:t xml:space="preserve">n the project phase (one of) the Belgian project partner(s) </w:t>
      </w:r>
      <w:r w:rsidR="00C92DE2" w:rsidRPr="002713E0">
        <w:rPr>
          <w:rFonts w:asciiTheme="minorHAnsi" w:hAnsiTheme="minorHAnsi" w:cstheme="minorHAnsi"/>
          <w:szCs w:val="22"/>
        </w:rPr>
        <w:t xml:space="preserve">will be responsible for </w:t>
      </w:r>
      <w:r w:rsidR="000C17F8" w:rsidRPr="002713E0">
        <w:rPr>
          <w:rFonts w:asciiTheme="minorHAnsi" w:hAnsiTheme="minorHAnsi" w:cstheme="minorHAnsi"/>
          <w:szCs w:val="22"/>
        </w:rPr>
        <w:t>the follow-up of the tasks carried out by the African partner(s) and will also be responsible for the flow of information to and from the African partner(s). The budget allocated for the African partner will contractually be added to the budget of this Belgian partner.</w:t>
      </w:r>
    </w:p>
    <w:p w:rsidR="00C92DE2" w:rsidRPr="002713E0" w:rsidRDefault="00C92DE2" w:rsidP="00375712">
      <w:pPr>
        <w:pStyle w:val="ListParagraph"/>
        <w:numPr>
          <w:ilvl w:val="0"/>
          <w:numId w:val="2"/>
        </w:numPr>
        <w:jc w:val="both"/>
        <w:rPr>
          <w:rFonts w:asciiTheme="minorHAnsi" w:hAnsiTheme="minorHAnsi" w:cstheme="minorHAnsi"/>
          <w:szCs w:val="22"/>
        </w:rPr>
      </w:pPr>
      <w:r w:rsidRPr="00D8070C">
        <w:rPr>
          <w:rFonts w:asciiTheme="minorHAnsi" w:hAnsiTheme="minorHAnsi" w:cstheme="minorHAnsi"/>
          <w:b/>
          <w:szCs w:val="22"/>
        </w:rPr>
        <w:t xml:space="preserve">Other international </w:t>
      </w:r>
      <w:r w:rsidR="00376798" w:rsidRPr="00D8070C">
        <w:rPr>
          <w:rFonts w:asciiTheme="minorHAnsi" w:hAnsiTheme="minorHAnsi" w:cstheme="minorHAnsi"/>
          <w:b/>
          <w:szCs w:val="22"/>
        </w:rPr>
        <w:t xml:space="preserve">research </w:t>
      </w:r>
      <w:r w:rsidRPr="00D8070C">
        <w:rPr>
          <w:rFonts w:asciiTheme="minorHAnsi" w:hAnsiTheme="minorHAnsi" w:cstheme="minorHAnsi"/>
          <w:b/>
          <w:szCs w:val="22"/>
        </w:rPr>
        <w:t>partners</w:t>
      </w:r>
      <w:r w:rsidRPr="002713E0">
        <w:rPr>
          <w:rFonts w:asciiTheme="minorHAnsi" w:hAnsiTheme="minorHAnsi" w:cstheme="minorHAnsi"/>
          <w:szCs w:val="22"/>
        </w:rPr>
        <w:t xml:space="preserve"> can officially participate to the proposal, albeit with their own funding.</w:t>
      </w:r>
    </w:p>
    <w:p w:rsidR="00B3062E" w:rsidRPr="002713E0" w:rsidRDefault="00B3062E" w:rsidP="00C92DE2">
      <w:pPr>
        <w:pStyle w:val="BodyTextIndent3"/>
        <w:ind w:left="0"/>
        <w:rPr>
          <w:rFonts w:asciiTheme="minorHAnsi" w:hAnsiTheme="minorHAnsi" w:cstheme="minorHAnsi"/>
          <w:szCs w:val="22"/>
          <w:lang w:val="en-GB"/>
        </w:rPr>
      </w:pPr>
    </w:p>
    <w:p w:rsidR="00CC755F" w:rsidRPr="002713E0" w:rsidRDefault="00CC755F" w:rsidP="00C92DE2">
      <w:pPr>
        <w:pStyle w:val="BodyTextIndent3"/>
        <w:ind w:left="0"/>
        <w:rPr>
          <w:rFonts w:asciiTheme="minorHAnsi" w:hAnsiTheme="minorHAnsi" w:cstheme="minorHAnsi"/>
          <w:szCs w:val="22"/>
          <w:lang w:val="en-GB"/>
        </w:rPr>
      </w:pPr>
      <w:r w:rsidRPr="002713E0">
        <w:rPr>
          <w:rFonts w:asciiTheme="minorHAnsi" w:hAnsiTheme="minorHAnsi" w:cstheme="minorHAnsi"/>
          <w:szCs w:val="22"/>
          <w:lang w:val="en-GB"/>
        </w:rPr>
        <w:t xml:space="preserve">It is the responsibility of the Belgian partner(s) to check the eligibility of the African </w:t>
      </w:r>
      <w:r w:rsidR="00376798" w:rsidRPr="002713E0">
        <w:rPr>
          <w:rFonts w:asciiTheme="minorHAnsi" w:hAnsiTheme="minorHAnsi" w:cstheme="minorHAnsi"/>
          <w:szCs w:val="22"/>
          <w:lang w:val="en-GB"/>
        </w:rPr>
        <w:t xml:space="preserve">research </w:t>
      </w:r>
      <w:r w:rsidRPr="002713E0">
        <w:rPr>
          <w:rFonts w:asciiTheme="minorHAnsi" w:hAnsiTheme="minorHAnsi" w:cstheme="minorHAnsi"/>
          <w:szCs w:val="22"/>
          <w:lang w:val="en-GB"/>
        </w:rPr>
        <w:t xml:space="preserve">partner(s) and/or the International </w:t>
      </w:r>
      <w:r w:rsidR="00376798" w:rsidRPr="002713E0">
        <w:rPr>
          <w:rFonts w:asciiTheme="minorHAnsi" w:hAnsiTheme="minorHAnsi" w:cstheme="minorHAnsi"/>
          <w:szCs w:val="22"/>
          <w:lang w:val="en-GB"/>
        </w:rPr>
        <w:t xml:space="preserve">research </w:t>
      </w:r>
      <w:r w:rsidRPr="002713E0">
        <w:rPr>
          <w:rFonts w:asciiTheme="minorHAnsi" w:hAnsiTheme="minorHAnsi" w:cstheme="minorHAnsi"/>
          <w:szCs w:val="22"/>
          <w:lang w:val="en-GB"/>
        </w:rPr>
        <w:t>partner(s).</w:t>
      </w:r>
    </w:p>
    <w:p w:rsidR="00CC755F" w:rsidRPr="002713E0" w:rsidRDefault="00CC755F" w:rsidP="00C92DE2">
      <w:pPr>
        <w:pStyle w:val="BodyTextIndent3"/>
        <w:ind w:left="0"/>
        <w:rPr>
          <w:rFonts w:asciiTheme="minorHAnsi" w:hAnsiTheme="minorHAnsi" w:cstheme="minorHAnsi"/>
          <w:szCs w:val="22"/>
          <w:lang w:val="en-GB"/>
        </w:rPr>
      </w:pPr>
    </w:p>
    <w:p w:rsidR="00132F10" w:rsidRPr="002713E0" w:rsidRDefault="00132F10" w:rsidP="005021A5">
      <w:pPr>
        <w:tabs>
          <w:tab w:val="left" w:pos="284"/>
        </w:tabs>
        <w:jc w:val="both"/>
        <w:rPr>
          <w:rFonts w:asciiTheme="minorHAnsi" w:hAnsiTheme="minorHAnsi" w:cstheme="minorHAnsi"/>
          <w:szCs w:val="22"/>
        </w:rPr>
      </w:pPr>
      <w:r w:rsidRPr="002713E0">
        <w:rPr>
          <w:rFonts w:asciiTheme="minorHAnsi" w:hAnsiTheme="minorHAnsi" w:cstheme="minorHAnsi"/>
          <w:szCs w:val="22"/>
        </w:rPr>
        <w:t xml:space="preserve">The programme promotes </w:t>
      </w:r>
      <w:r w:rsidRPr="002713E0">
        <w:rPr>
          <w:rFonts w:asciiTheme="minorHAnsi" w:hAnsiTheme="minorHAnsi" w:cstheme="minorHAnsi"/>
          <w:b/>
          <w:szCs w:val="22"/>
        </w:rPr>
        <w:t>equality between men and women in research</w:t>
      </w:r>
      <w:r w:rsidRPr="002713E0">
        <w:rPr>
          <w:rFonts w:asciiTheme="minorHAnsi" w:hAnsiTheme="minorHAnsi" w:cstheme="minorHAnsi"/>
          <w:szCs w:val="22"/>
        </w:rPr>
        <w:t xml:space="preserve">. The projects should therefore </w:t>
      </w:r>
      <w:r w:rsidR="00517BAC" w:rsidRPr="002713E0">
        <w:rPr>
          <w:rFonts w:asciiTheme="minorHAnsi" w:hAnsiTheme="minorHAnsi" w:cstheme="minorHAnsi"/>
          <w:szCs w:val="22"/>
        </w:rPr>
        <w:t>seek for a balanced</w:t>
      </w:r>
      <w:r w:rsidRPr="002713E0">
        <w:rPr>
          <w:rFonts w:asciiTheme="minorHAnsi" w:hAnsiTheme="minorHAnsi" w:cstheme="minorHAnsi"/>
          <w:szCs w:val="22"/>
        </w:rPr>
        <w:t xml:space="preserve"> </w:t>
      </w:r>
      <w:r w:rsidR="00123332" w:rsidRPr="002713E0">
        <w:rPr>
          <w:rFonts w:asciiTheme="minorHAnsi" w:hAnsiTheme="minorHAnsi" w:cstheme="minorHAnsi"/>
          <w:szCs w:val="22"/>
        </w:rPr>
        <w:t>network composition</w:t>
      </w:r>
      <w:r w:rsidRPr="002713E0">
        <w:rPr>
          <w:rFonts w:asciiTheme="minorHAnsi" w:hAnsiTheme="minorHAnsi" w:cstheme="minorHAnsi"/>
          <w:szCs w:val="22"/>
        </w:rPr>
        <w:t xml:space="preserve">. </w:t>
      </w:r>
    </w:p>
    <w:p w:rsidR="00B3062E" w:rsidRPr="002713E0" w:rsidRDefault="00CB5254" w:rsidP="00B3062E">
      <w:pPr>
        <w:pStyle w:val="Heading5"/>
        <w:rPr>
          <w:rFonts w:asciiTheme="minorHAnsi" w:hAnsiTheme="minorHAnsi" w:cstheme="minorHAnsi"/>
        </w:rPr>
      </w:pPr>
      <w:r w:rsidRPr="002713E0">
        <w:rPr>
          <w:rFonts w:asciiTheme="minorHAnsi" w:hAnsiTheme="minorHAnsi" w:cstheme="minorHAnsi"/>
          <w:caps w:val="0"/>
        </w:rPr>
        <w:t>DURATION</w:t>
      </w:r>
    </w:p>
    <w:p w:rsidR="00B3062E" w:rsidRPr="002713E0" w:rsidRDefault="00B3062E" w:rsidP="00B3062E">
      <w:pPr>
        <w:jc w:val="both"/>
        <w:rPr>
          <w:rFonts w:asciiTheme="minorHAnsi" w:hAnsiTheme="minorHAnsi" w:cstheme="minorHAnsi"/>
          <w:szCs w:val="22"/>
        </w:rPr>
      </w:pPr>
    </w:p>
    <w:p w:rsidR="00B3062E" w:rsidRPr="002713E0" w:rsidRDefault="00B3062E" w:rsidP="00B3062E">
      <w:pPr>
        <w:jc w:val="both"/>
        <w:rPr>
          <w:rFonts w:asciiTheme="minorHAnsi" w:hAnsiTheme="minorHAnsi" w:cstheme="minorHAnsi"/>
          <w:szCs w:val="22"/>
        </w:rPr>
      </w:pPr>
      <w:r w:rsidRPr="002713E0">
        <w:rPr>
          <w:rFonts w:asciiTheme="minorHAnsi" w:hAnsiTheme="minorHAnsi" w:cstheme="minorHAnsi"/>
          <w:szCs w:val="22"/>
        </w:rPr>
        <w:t xml:space="preserve">National thematic interdisciplinary projects will have </w:t>
      </w:r>
      <w:proofErr w:type="gramStart"/>
      <w:r w:rsidRPr="002713E0">
        <w:rPr>
          <w:rFonts w:asciiTheme="minorHAnsi" w:hAnsiTheme="minorHAnsi" w:cstheme="minorHAnsi"/>
          <w:szCs w:val="22"/>
        </w:rPr>
        <w:t>a duration</w:t>
      </w:r>
      <w:proofErr w:type="gramEnd"/>
      <w:r w:rsidRPr="002713E0">
        <w:rPr>
          <w:rFonts w:asciiTheme="minorHAnsi" w:hAnsiTheme="minorHAnsi" w:cstheme="minorHAnsi"/>
          <w:szCs w:val="22"/>
        </w:rPr>
        <w:t xml:space="preserve"> </w:t>
      </w:r>
      <w:r w:rsidR="00D8070C">
        <w:rPr>
          <w:rFonts w:asciiTheme="minorHAnsi" w:hAnsiTheme="minorHAnsi" w:cstheme="minorHAnsi"/>
          <w:szCs w:val="22"/>
        </w:rPr>
        <w:t>between 18 and 36 months</w:t>
      </w:r>
      <w:r w:rsidRPr="002713E0">
        <w:rPr>
          <w:rFonts w:asciiTheme="minorHAnsi" w:hAnsiTheme="minorHAnsi" w:cstheme="minorHAnsi"/>
          <w:szCs w:val="22"/>
        </w:rPr>
        <w:t>.</w:t>
      </w:r>
    </w:p>
    <w:p w:rsidR="00B3062E" w:rsidRPr="002713E0" w:rsidRDefault="00CB5254" w:rsidP="00B3062E">
      <w:pPr>
        <w:pStyle w:val="Heading5"/>
        <w:rPr>
          <w:rFonts w:asciiTheme="minorHAnsi" w:hAnsiTheme="minorHAnsi" w:cstheme="minorHAnsi"/>
        </w:rPr>
      </w:pPr>
      <w:r w:rsidRPr="002713E0">
        <w:rPr>
          <w:rFonts w:asciiTheme="minorHAnsi" w:hAnsiTheme="minorHAnsi" w:cstheme="minorHAnsi"/>
          <w:caps w:val="0"/>
        </w:rPr>
        <w:t>BUDGET</w:t>
      </w:r>
    </w:p>
    <w:p w:rsidR="00B3062E" w:rsidRPr="002713E0" w:rsidRDefault="00B3062E" w:rsidP="00132F10">
      <w:pPr>
        <w:pStyle w:val="NoSpacing"/>
        <w:rPr>
          <w:rFonts w:asciiTheme="minorHAnsi" w:hAnsiTheme="minorHAnsi" w:cstheme="minorHAnsi"/>
        </w:rPr>
      </w:pPr>
    </w:p>
    <w:p w:rsidR="005021A5" w:rsidRPr="002713E0" w:rsidRDefault="005021A5" w:rsidP="005021A5">
      <w:pPr>
        <w:jc w:val="both"/>
        <w:rPr>
          <w:rFonts w:asciiTheme="minorHAnsi" w:hAnsiTheme="minorHAnsi" w:cstheme="minorHAnsi"/>
          <w:szCs w:val="22"/>
        </w:rPr>
      </w:pPr>
      <w:r w:rsidRPr="002713E0">
        <w:rPr>
          <w:rFonts w:asciiTheme="minorHAnsi" w:hAnsiTheme="minorHAnsi" w:cstheme="minorHAnsi"/>
          <w:szCs w:val="22"/>
        </w:rPr>
        <w:t xml:space="preserve">There is no maximum budget set for this type of projects. However </w:t>
      </w:r>
      <w:r w:rsidR="00A96DBB" w:rsidRPr="002713E0">
        <w:rPr>
          <w:rFonts w:asciiTheme="minorHAnsi" w:hAnsiTheme="minorHAnsi" w:cstheme="minorHAnsi"/>
          <w:szCs w:val="22"/>
        </w:rPr>
        <w:t xml:space="preserve">networks </w:t>
      </w:r>
      <w:r w:rsidRPr="002713E0">
        <w:rPr>
          <w:rFonts w:asciiTheme="minorHAnsi" w:hAnsiTheme="minorHAnsi" w:cstheme="minorHAnsi"/>
          <w:szCs w:val="22"/>
        </w:rPr>
        <w:t xml:space="preserve">should take into consideration the total available budget </w:t>
      </w:r>
      <w:r w:rsidR="00D2009D" w:rsidRPr="002713E0">
        <w:rPr>
          <w:rFonts w:asciiTheme="minorHAnsi" w:hAnsiTheme="minorHAnsi" w:cstheme="minorHAnsi"/>
          <w:szCs w:val="22"/>
        </w:rPr>
        <w:t xml:space="preserve">for </w:t>
      </w:r>
      <w:r w:rsidR="00D8070C">
        <w:rPr>
          <w:rFonts w:asciiTheme="minorHAnsi" w:hAnsiTheme="minorHAnsi" w:cstheme="minorHAnsi"/>
          <w:szCs w:val="22"/>
        </w:rPr>
        <w:t>the</w:t>
      </w:r>
      <w:r w:rsidR="00D2009D" w:rsidRPr="002713E0">
        <w:rPr>
          <w:rFonts w:asciiTheme="minorHAnsi" w:hAnsiTheme="minorHAnsi" w:cstheme="minorHAnsi"/>
          <w:szCs w:val="22"/>
        </w:rPr>
        <w:t xml:space="preserve"> call </w:t>
      </w:r>
      <w:r w:rsidR="00D8070C">
        <w:rPr>
          <w:rFonts w:asciiTheme="minorHAnsi" w:hAnsiTheme="minorHAnsi" w:cstheme="minorHAnsi"/>
          <w:szCs w:val="22"/>
        </w:rPr>
        <w:t>(1</w:t>
      </w:r>
      <w:proofErr w:type="gramStart"/>
      <w:r w:rsidR="00D8070C">
        <w:rPr>
          <w:rFonts w:asciiTheme="minorHAnsi" w:hAnsiTheme="minorHAnsi" w:cstheme="minorHAnsi"/>
          <w:szCs w:val="22"/>
        </w:rPr>
        <w:t>,4</w:t>
      </w:r>
      <w:proofErr w:type="gramEnd"/>
      <w:r w:rsidR="00D8070C">
        <w:rPr>
          <w:rFonts w:asciiTheme="minorHAnsi" w:hAnsiTheme="minorHAnsi" w:cstheme="minorHAnsi"/>
          <w:szCs w:val="22"/>
        </w:rPr>
        <w:t xml:space="preserve"> million EUR) </w:t>
      </w:r>
      <w:r w:rsidR="00B36866" w:rsidRPr="002713E0">
        <w:rPr>
          <w:rFonts w:asciiTheme="minorHAnsi" w:hAnsiTheme="minorHAnsi" w:cstheme="minorHAnsi"/>
          <w:szCs w:val="22"/>
        </w:rPr>
        <w:t xml:space="preserve">and the fact that </w:t>
      </w:r>
      <w:r w:rsidR="00A96DBB" w:rsidRPr="002713E0">
        <w:rPr>
          <w:rFonts w:asciiTheme="minorHAnsi" w:hAnsiTheme="minorHAnsi" w:cstheme="minorHAnsi"/>
          <w:szCs w:val="22"/>
        </w:rPr>
        <w:t xml:space="preserve">a project </w:t>
      </w:r>
      <w:r w:rsidR="00D8070C">
        <w:rPr>
          <w:rFonts w:asciiTheme="minorHAnsi" w:hAnsiTheme="minorHAnsi" w:cstheme="minorHAnsi"/>
          <w:szCs w:val="22"/>
        </w:rPr>
        <w:t xml:space="preserve">should make the </w:t>
      </w:r>
      <w:r w:rsidR="00A96DBB" w:rsidRPr="002713E0">
        <w:rPr>
          <w:rFonts w:asciiTheme="minorHAnsi" w:hAnsiTheme="minorHAnsi" w:cstheme="minorHAnsi"/>
          <w:szCs w:val="22"/>
        </w:rPr>
        <w:t xml:space="preserve">most efficient use of public resources. </w:t>
      </w:r>
    </w:p>
    <w:p w:rsidR="00215AFA" w:rsidRPr="002713E0" w:rsidRDefault="00215AFA" w:rsidP="005021A5">
      <w:pPr>
        <w:jc w:val="both"/>
        <w:rPr>
          <w:rFonts w:asciiTheme="minorHAnsi" w:hAnsiTheme="minorHAnsi" w:cstheme="minorHAnsi"/>
          <w:szCs w:val="22"/>
        </w:rPr>
      </w:pPr>
    </w:p>
    <w:p w:rsidR="00132F10" w:rsidRPr="002713E0" w:rsidRDefault="00132F10" w:rsidP="00132F10">
      <w:pPr>
        <w:pStyle w:val="NoSpacing"/>
        <w:rPr>
          <w:rFonts w:asciiTheme="minorHAnsi" w:hAnsiTheme="minorHAnsi" w:cstheme="minorHAnsi"/>
        </w:rPr>
      </w:pPr>
    </w:p>
    <w:p w:rsidR="000856CE" w:rsidRPr="002713E0" w:rsidRDefault="000856CE" w:rsidP="000856CE">
      <w:pPr>
        <w:rPr>
          <w:rFonts w:asciiTheme="minorHAnsi" w:hAnsiTheme="minorHAnsi" w:cstheme="minorHAnsi"/>
        </w:rPr>
      </w:pPr>
      <w:bookmarkStart w:id="9" w:name="_Toc102529901"/>
    </w:p>
    <w:p w:rsidR="000856CE" w:rsidRPr="002713E0" w:rsidRDefault="00CB5254" w:rsidP="00375712">
      <w:pPr>
        <w:pStyle w:val="Heading1"/>
        <w:numPr>
          <w:ilvl w:val="0"/>
          <w:numId w:val="4"/>
        </w:numPr>
        <w:ind w:left="284" w:hanging="284"/>
        <w:jc w:val="both"/>
        <w:rPr>
          <w:rFonts w:asciiTheme="minorHAnsi" w:hAnsiTheme="minorHAnsi" w:cstheme="minorHAnsi"/>
          <w:caps w:val="0"/>
        </w:rPr>
      </w:pPr>
      <w:bookmarkStart w:id="10" w:name="_Toc41376985"/>
      <w:r w:rsidRPr="002713E0">
        <w:rPr>
          <w:rFonts w:asciiTheme="minorHAnsi" w:hAnsiTheme="minorHAnsi" w:cstheme="minorHAnsi"/>
          <w:caps w:val="0"/>
        </w:rPr>
        <w:t>CONTRACTUAL OBLIGATIONS FOR SELECTED PROJECTS</w:t>
      </w:r>
      <w:bookmarkEnd w:id="10"/>
    </w:p>
    <w:p w:rsidR="000856CE" w:rsidRPr="002713E0" w:rsidRDefault="000856CE" w:rsidP="000856CE">
      <w:pPr>
        <w:rPr>
          <w:rFonts w:asciiTheme="minorHAnsi" w:hAnsiTheme="minorHAnsi" w:cstheme="minorHAnsi"/>
        </w:rPr>
      </w:pPr>
    </w:p>
    <w:p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1" w:name="_Toc41376986"/>
      <w:r w:rsidRPr="002713E0">
        <w:rPr>
          <w:rFonts w:asciiTheme="minorHAnsi" w:hAnsiTheme="minorHAnsi" w:cstheme="minorHAnsi"/>
          <w:caps w:val="0"/>
        </w:rPr>
        <w:t>CONTRACTS</w:t>
      </w:r>
      <w:bookmarkEnd w:id="11"/>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the </w:t>
      </w:r>
      <w:r w:rsidR="00A34556" w:rsidRPr="002713E0">
        <w:rPr>
          <w:rFonts w:asciiTheme="minorHAnsi" w:hAnsiTheme="minorHAnsi" w:cstheme="minorHAnsi"/>
        </w:rPr>
        <w:t xml:space="preserve">selected </w:t>
      </w:r>
      <w:r w:rsidRPr="002713E0">
        <w:rPr>
          <w:rFonts w:asciiTheme="minorHAnsi" w:hAnsiTheme="minorHAnsi" w:cstheme="minorHAnsi"/>
        </w:rPr>
        <w:t>proposals, a cont</w:t>
      </w:r>
      <w:r w:rsidR="00B63C56" w:rsidRPr="002713E0">
        <w:rPr>
          <w:rFonts w:asciiTheme="minorHAnsi" w:hAnsiTheme="minorHAnsi" w:cstheme="minorHAnsi"/>
        </w:rPr>
        <w:t>ract is concluded</w:t>
      </w:r>
      <w:r w:rsidRPr="002713E0">
        <w:rPr>
          <w:rFonts w:asciiTheme="minorHAnsi" w:hAnsiTheme="minorHAnsi" w:cstheme="minorHAnsi"/>
        </w:rPr>
        <w:t xml:space="preserve"> between BELSPO and the funded team(s).</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this purpose, the submitters of the selected proposal will be asked at the end of the evaluation and selection procedure to concisely formulate the specifications on the basis of which the contract is to be drawn up. This </w:t>
      </w:r>
      <w:r w:rsidR="00185E67" w:rsidRPr="002713E0">
        <w:rPr>
          <w:rFonts w:asciiTheme="minorHAnsi" w:hAnsiTheme="minorHAnsi" w:cstheme="minorHAnsi"/>
          <w:b/>
        </w:rPr>
        <w:t>T</w:t>
      </w:r>
      <w:r w:rsidRPr="002713E0">
        <w:rPr>
          <w:rFonts w:asciiTheme="minorHAnsi" w:hAnsiTheme="minorHAnsi" w:cstheme="minorHAnsi"/>
          <w:b/>
        </w:rPr>
        <w:t xml:space="preserve">echnical </w:t>
      </w:r>
      <w:r w:rsidR="00185E67" w:rsidRPr="002713E0">
        <w:rPr>
          <w:rFonts w:asciiTheme="minorHAnsi" w:hAnsiTheme="minorHAnsi" w:cstheme="minorHAnsi"/>
          <w:b/>
        </w:rPr>
        <w:t>A</w:t>
      </w:r>
      <w:r w:rsidRPr="002713E0">
        <w:rPr>
          <w:rFonts w:asciiTheme="minorHAnsi" w:hAnsiTheme="minorHAnsi" w:cstheme="minorHAnsi"/>
          <w:b/>
        </w:rPr>
        <w:t>nnex</w:t>
      </w:r>
      <w:r w:rsidRPr="002713E0">
        <w:rPr>
          <w:rFonts w:asciiTheme="minorHAnsi" w:hAnsiTheme="minorHAnsi" w:cstheme="minorHAnsi"/>
        </w:rPr>
        <w:t xml:space="preserve"> to the contract will be drawn up in consultation with BELSPO and will take into account the recommendations formulated by the foreign </w:t>
      </w:r>
      <w:r w:rsidR="00A34556" w:rsidRPr="002713E0">
        <w:rPr>
          <w:rFonts w:asciiTheme="minorHAnsi" w:hAnsiTheme="minorHAnsi" w:cstheme="minorHAnsi"/>
        </w:rPr>
        <w:t xml:space="preserve">evaluators </w:t>
      </w:r>
      <w:r w:rsidRPr="002713E0">
        <w:rPr>
          <w:rFonts w:asciiTheme="minorHAnsi" w:hAnsiTheme="minorHAnsi" w:cstheme="minorHAnsi"/>
        </w:rPr>
        <w:t xml:space="preserve">and the Advisory Committees. </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Adaptations to the original proposal may relate</w:t>
      </w:r>
      <w:r w:rsidR="00EC224E" w:rsidRPr="002713E0">
        <w:rPr>
          <w:rFonts w:asciiTheme="minorHAnsi" w:hAnsiTheme="minorHAnsi" w:cstheme="minorHAnsi"/>
        </w:rPr>
        <w:t>, among other things,</w:t>
      </w:r>
      <w:r w:rsidRPr="002713E0">
        <w:rPr>
          <w:rFonts w:asciiTheme="minorHAnsi" w:hAnsiTheme="minorHAnsi" w:cstheme="minorHAnsi"/>
        </w:rPr>
        <w:t xml:space="preserve"> to the content of the research, the composition of the </w:t>
      </w:r>
      <w:r w:rsidR="00B913C5" w:rsidRPr="002713E0">
        <w:rPr>
          <w:rFonts w:asciiTheme="minorHAnsi" w:hAnsiTheme="minorHAnsi" w:cstheme="minorHAnsi"/>
        </w:rPr>
        <w:t xml:space="preserve">project partnership </w:t>
      </w:r>
      <w:r w:rsidRPr="002713E0">
        <w:rPr>
          <w:rFonts w:asciiTheme="minorHAnsi" w:hAnsiTheme="minorHAnsi" w:cstheme="minorHAnsi"/>
        </w:rPr>
        <w:t>or Follow-up Committee, the budget, the proposals for valorising the research</w:t>
      </w:r>
      <w:r w:rsidR="00EC224E" w:rsidRPr="002713E0">
        <w:rPr>
          <w:rFonts w:asciiTheme="minorHAnsi" w:hAnsiTheme="minorHAnsi" w:cstheme="minorHAnsi"/>
        </w:rPr>
        <w:t xml:space="preserve">. </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lastRenderedPageBreak/>
        <w:t xml:space="preserve">BELSPO grants the selected projects the </w:t>
      </w:r>
      <w:r w:rsidRPr="002713E0">
        <w:rPr>
          <w:rFonts w:asciiTheme="minorHAnsi" w:hAnsiTheme="minorHAnsi" w:cstheme="minorHAnsi"/>
          <w:b/>
        </w:rPr>
        <w:t>funds</w:t>
      </w:r>
      <w:r w:rsidRPr="002713E0">
        <w:rPr>
          <w:rFonts w:asciiTheme="minorHAnsi" w:hAnsiTheme="minorHAnsi" w:cstheme="minorHAnsi"/>
        </w:rPr>
        <w:t xml:space="preserve"> required for their implementation. BELSPO shall reimburse at most, and up to the amount specified in the granted budget, the actual costs proven by the partners providing these costs are directly related to the implementation of the project.</w:t>
      </w:r>
    </w:p>
    <w:p w:rsidR="000856CE" w:rsidRPr="002713E0" w:rsidRDefault="000856CE" w:rsidP="000856CE">
      <w:pPr>
        <w:jc w:val="both"/>
        <w:rPr>
          <w:rFonts w:asciiTheme="minorHAnsi" w:hAnsiTheme="minorHAnsi" w:cstheme="minorHAnsi"/>
        </w:rPr>
      </w:pPr>
    </w:p>
    <w:p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2" w:name="_Toc41376987"/>
      <w:r w:rsidRPr="002713E0">
        <w:rPr>
          <w:rFonts w:asciiTheme="minorHAnsi" w:hAnsiTheme="minorHAnsi" w:cstheme="minorHAnsi"/>
          <w:caps w:val="0"/>
        </w:rPr>
        <w:t>REPORTS AND PROGRESS MEETINGS</w:t>
      </w:r>
      <w:bookmarkEnd w:id="12"/>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highlight w:val="yellow"/>
        </w:rPr>
      </w:pPr>
      <w:r w:rsidRPr="002713E0">
        <w:rPr>
          <w:rFonts w:asciiTheme="minorHAnsi" w:hAnsiTheme="minorHAnsi" w:cstheme="minorHAnsi"/>
        </w:rPr>
        <w:t xml:space="preserve">The contract foresees the </w:t>
      </w:r>
      <w:r w:rsidR="00B03B03" w:rsidRPr="002713E0">
        <w:rPr>
          <w:rFonts w:asciiTheme="minorHAnsi" w:hAnsiTheme="minorHAnsi" w:cstheme="minorHAnsi"/>
        </w:rPr>
        <w:t xml:space="preserve">following </w:t>
      </w:r>
      <w:r w:rsidRPr="002713E0">
        <w:rPr>
          <w:rFonts w:asciiTheme="minorHAnsi" w:hAnsiTheme="minorHAnsi" w:cstheme="minorHAnsi"/>
        </w:rPr>
        <w:t>reports to be submitted to BELSPO:</w:t>
      </w:r>
    </w:p>
    <w:p w:rsidR="00F57BC3" w:rsidRPr="00F57BC3" w:rsidRDefault="001E77D3" w:rsidP="00F57BC3">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I</w:t>
      </w:r>
      <w:r w:rsidR="000856CE" w:rsidRPr="002713E0">
        <w:rPr>
          <w:rFonts w:asciiTheme="minorHAnsi" w:hAnsiTheme="minorHAnsi" w:cstheme="minorHAnsi"/>
          <w:szCs w:val="22"/>
        </w:rPr>
        <w:t xml:space="preserve">nitial report: to be submitted within three months </w:t>
      </w:r>
      <w:r w:rsidR="00B03B03" w:rsidRPr="002713E0">
        <w:rPr>
          <w:rFonts w:asciiTheme="minorHAnsi" w:hAnsiTheme="minorHAnsi" w:cstheme="minorHAnsi"/>
          <w:szCs w:val="22"/>
        </w:rPr>
        <w:t xml:space="preserve">after </w:t>
      </w:r>
      <w:r w:rsidR="00127DE4" w:rsidRPr="002713E0">
        <w:rPr>
          <w:rFonts w:asciiTheme="minorHAnsi" w:hAnsiTheme="minorHAnsi" w:cstheme="minorHAnsi"/>
          <w:szCs w:val="22"/>
        </w:rPr>
        <w:t>the start of the project;</w:t>
      </w:r>
    </w:p>
    <w:p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A</w:t>
      </w:r>
      <w:r w:rsidR="000856CE" w:rsidRPr="002713E0">
        <w:rPr>
          <w:rFonts w:asciiTheme="minorHAnsi" w:hAnsiTheme="minorHAnsi" w:cstheme="minorHAnsi"/>
          <w:szCs w:val="22"/>
        </w:rPr>
        <w:t>ctivity re</w:t>
      </w:r>
      <w:r w:rsidR="00127DE4" w:rsidRPr="002713E0">
        <w:rPr>
          <w:rFonts w:asciiTheme="minorHAnsi" w:hAnsiTheme="minorHAnsi" w:cstheme="minorHAnsi"/>
          <w:szCs w:val="22"/>
        </w:rPr>
        <w:t>ports: to be submitted annually;</w:t>
      </w:r>
    </w:p>
    <w:p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F</w:t>
      </w:r>
      <w:r w:rsidR="000856CE" w:rsidRPr="002713E0">
        <w:rPr>
          <w:rFonts w:asciiTheme="minorHAnsi" w:hAnsiTheme="minorHAnsi" w:cstheme="minorHAnsi"/>
          <w:szCs w:val="22"/>
        </w:rPr>
        <w:t>inal report: to be subm</w:t>
      </w:r>
      <w:r w:rsidR="00127DE4" w:rsidRPr="002713E0">
        <w:rPr>
          <w:rFonts w:asciiTheme="minorHAnsi" w:hAnsiTheme="minorHAnsi" w:cstheme="minorHAnsi"/>
          <w:szCs w:val="22"/>
        </w:rPr>
        <w:t>itted at the end of the project;</w:t>
      </w:r>
    </w:p>
    <w:p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I</w:t>
      </w:r>
      <w:r w:rsidR="000856CE" w:rsidRPr="002713E0">
        <w:rPr>
          <w:rFonts w:asciiTheme="minorHAnsi" w:hAnsiTheme="minorHAnsi" w:cstheme="minorHAnsi"/>
          <w:szCs w:val="22"/>
        </w:rPr>
        <w:t>f deemed useful by BELSPO, an activity report may be requested for an ext</w:t>
      </w:r>
      <w:r w:rsidR="00127DE4" w:rsidRPr="002713E0">
        <w:rPr>
          <w:rFonts w:asciiTheme="minorHAnsi" w:hAnsiTheme="minorHAnsi" w:cstheme="minorHAnsi"/>
          <w:szCs w:val="22"/>
        </w:rPr>
        <w:t>ernal evaluation of the project;</w:t>
      </w:r>
    </w:p>
    <w:p w:rsidR="000856CE" w:rsidRPr="002713E0" w:rsidRDefault="000856CE"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 xml:space="preserve">BELSPO can ask for a report or other input at any time during the course of the project in order to </w:t>
      </w:r>
      <w:r w:rsidR="00A34556" w:rsidRPr="002713E0">
        <w:rPr>
          <w:rFonts w:asciiTheme="minorHAnsi" w:hAnsiTheme="minorHAnsi" w:cstheme="minorHAnsi"/>
          <w:szCs w:val="22"/>
        </w:rPr>
        <w:t xml:space="preserve">provide </w:t>
      </w:r>
      <w:r w:rsidRPr="002713E0">
        <w:rPr>
          <w:rFonts w:asciiTheme="minorHAnsi" w:hAnsiTheme="minorHAnsi" w:cstheme="minorHAnsi"/>
          <w:szCs w:val="22"/>
        </w:rPr>
        <w:t xml:space="preserve">scientific support </w:t>
      </w:r>
      <w:r w:rsidR="00A34556" w:rsidRPr="002713E0">
        <w:rPr>
          <w:rFonts w:asciiTheme="minorHAnsi" w:hAnsiTheme="minorHAnsi" w:cstheme="minorHAnsi"/>
          <w:szCs w:val="22"/>
        </w:rPr>
        <w:t xml:space="preserve">to </w:t>
      </w:r>
      <w:r w:rsidRPr="002713E0">
        <w:rPr>
          <w:rFonts w:asciiTheme="minorHAnsi" w:hAnsiTheme="minorHAnsi" w:cstheme="minorHAnsi"/>
          <w:szCs w:val="22"/>
        </w:rPr>
        <w:t>valorisation and service a</w:t>
      </w:r>
      <w:r w:rsidR="00127DE4" w:rsidRPr="002713E0">
        <w:rPr>
          <w:rFonts w:asciiTheme="minorHAnsi" w:hAnsiTheme="minorHAnsi" w:cstheme="minorHAnsi"/>
          <w:szCs w:val="22"/>
        </w:rPr>
        <w:t>ctions related to the programme.</w:t>
      </w:r>
    </w:p>
    <w:p w:rsidR="000856CE" w:rsidRPr="002713E0" w:rsidRDefault="000856CE" w:rsidP="000856CE">
      <w:pPr>
        <w:jc w:val="both"/>
        <w:rPr>
          <w:rFonts w:asciiTheme="minorHAnsi" w:hAnsiTheme="minorHAnsi" w:cstheme="minorHAnsi"/>
        </w:rPr>
      </w:pPr>
      <w:bookmarkStart w:id="13" w:name="_Toc102529928"/>
      <w:r w:rsidRPr="002713E0">
        <w:rPr>
          <w:rFonts w:asciiTheme="minorHAnsi" w:hAnsiTheme="minorHAnsi" w:cstheme="minorHAnsi"/>
        </w:rPr>
        <w:t>These reports are to be included in the project work plan and the cost of preparing them (including possible translations) must be covered by the project budget.</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Meetings on the project’s progress must be organised </w:t>
      </w:r>
      <w:r w:rsidR="00A34556" w:rsidRPr="002713E0">
        <w:rPr>
          <w:rFonts w:asciiTheme="minorHAnsi" w:hAnsiTheme="minorHAnsi" w:cstheme="minorHAnsi"/>
        </w:rPr>
        <w:t xml:space="preserve">- minimum once a year - </w:t>
      </w:r>
      <w:r w:rsidRPr="002713E0">
        <w:rPr>
          <w:rFonts w:asciiTheme="minorHAnsi" w:hAnsiTheme="minorHAnsi" w:cstheme="minorHAnsi"/>
        </w:rPr>
        <w:t xml:space="preserve">between the </w:t>
      </w:r>
      <w:r w:rsidR="00B913C5" w:rsidRPr="002713E0">
        <w:rPr>
          <w:rFonts w:asciiTheme="minorHAnsi" w:hAnsiTheme="minorHAnsi" w:cstheme="minorHAnsi"/>
        </w:rPr>
        <w:t>project partner(s)</w:t>
      </w:r>
      <w:r w:rsidRPr="002713E0">
        <w:rPr>
          <w:rFonts w:asciiTheme="minorHAnsi" w:hAnsiTheme="minorHAnsi" w:cstheme="minorHAnsi"/>
        </w:rPr>
        <w:t xml:space="preserve">, BELSPO and the user committee. The organisation of these meetings </w:t>
      </w:r>
      <w:r w:rsidR="00185E67" w:rsidRPr="002713E0">
        <w:rPr>
          <w:rFonts w:asciiTheme="minorHAnsi" w:hAnsiTheme="minorHAnsi" w:cstheme="minorHAnsi"/>
        </w:rPr>
        <w:t>must</w:t>
      </w:r>
      <w:r w:rsidRPr="002713E0">
        <w:rPr>
          <w:rFonts w:asciiTheme="minorHAnsi" w:hAnsiTheme="minorHAnsi" w:cstheme="minorHAnsi"/>
        </w:rPr>
        <w:t xml:space="preserve"> be included in the project work plan and the project budget.</w:t>
      </w:r>
    </w:p>
    <w:p w:rsidR="000856CE" w:rsidRPr="002713E0" w:rsidRDefault="000856CE" w:rsidP="000856CE">
      <w:pPr>
        <w:jc w:val="both"/>
        <w:rPr>
          <w:rFonts w:asciiTheme="minorHAnsi" w:hAnsiTheme="minorHAnsi" w:cstheme="minorHAnsi"/>
        </w:rPr>
      </w:pPr>
    </w:p>
    <w:p w:rsidR="007F1FAA" w:rsidRPr="002713E0" w:rsidRDefault="007F1FAA" w:rsidP="000856CE">
      <w:pPr>
        <w:jc w:val="both"/>
        <w:rPr>
          <w:rFonts w:asciiTheme="minorHAnsi" w:hAnsiTheme="minorHAnsi" w:cstheme="minorHAnsi"/>
        </w:rPr>
      </w:pPr>
    </w:p>
    <w:p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4" w:name="_Toc41376988"/>
      <w:bookmarkEnd w:id="13"/>
      <w:r w:rsidRPr="002713E0">
        <w:rPr>
          <w:rFonts w:asciiTheme="minorHAnsi" w:hAnsiTheme="minorHAnsi" w:cstheme="minorHAnsi"/>
          <w:caps w:val="0"/>
        </w:rPr>
        <w:t>DATA, RESULTS, INTELLECTUAL OWNERSHIP AND OPEN ACCESS</w:t>
      </w:r>
      <w:bookmarkEnd w:id="14"/>
    </w:p>
    <w:p w:rsidR="000856CE" w:rsidRPr="002713E0" w:rsidRDefault="000856CE" w:rsidP="000856CE">
      <w:pPr>
        <w:jc w:val="both"/>
        <w:rPr>
          <w:rFonts w:asciiTheme="minorHAnsi" w:hAnsiTheme="minorHAnsi" w:cstheme="minorHAnsi"/>
          <w:highlight w:val="yellow"/>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Foreground - the results (including information) produced by the project - shall be the property of the institution carrying out the work generating this foreground, as </w:t>
      </w:r>
      <w:r w:rsidR="00185E67" w:rsidRPr="002713E0">
        <w:rPr>
          <w:rFonts w:asciiTheme="minorHAnsi" w:hAnsiTheme="minorHAnsi" w:cstheme="minorHAnsi"/>
        </w:rPr>
        <w:t>mentioned in article 11 of the General C</w:t>
      </w:r>
      <w:r w:rsidRPr="002713E0">
        <w:rPr>
          <w:rFonts w:asciiTheme="minorHAnsi" w:hAnsiTheme="minorHAnsi" w:cstheme="minorHAnsi"/>
        </w:rPr>
        <w:t xml:space="preserve">onditions </w:t>
      </w:r>
      <w:r w:rsidR="00185E67" w:rsidRPr="002713E0">
        <w:rPr>
          <w:rFonts w:asciiTheme="minorHAnsi" w:hAnsiTheme="minorHAnsi" w:cstheme="minorHAnsi"/>
        </w:rPr>
        <w:t xml:space="preserve">(Annex II </w:t>
      </w:r>
      <w:r w:rsidRPr="002713E0">
        <w:rPr>
          <w:rFonts w:asciiTheme="minorHAnsi" w:hAnsiTheme="minorHAnsi" w:cstheme="minorHAnsi"/>
        </w:rPr>
        <w:t>of the contract</w:t>
      </w:r>
      <w:r w:rsidR="00185E67" w:rsidRPr="002713E0">
        <w:rPr>
          <w:rFonts w:asciiTheme="minorHAnsi" w:hAnsiTheme="minorHAnsi" w:cstheme="minorHAnsi"/>
        </w:rPr>
        <w:t>)</w:t>
      </w:r>
      <w:r w:rsidRPr="002713E0">
        <w:rPr>
          <w:rFonts w:asciiTheme="minorHAnsi" w:hAnsiTheme="minorHAnsi" w:cstheme="minorHAnsi"/>
        </w:rPr>
        <w:t>. As regards existing information and data, ownership remains the same.</w:t>
      </w:r>
    </w:p>
    <w:p w:rsidR="000856CE" w:rsidRPr="002713E0" w:rsidRDefault="000856CE" w:rsidP="000856CE">
      <w:pPr>
        <w:jc w:val="both"/>
        <w:rPr>
          <w:rFonts w:asciiTheme="minorHAnsi" w:hAnsiTheme="minorHAnsi" w:cstheme="minorHAnsi"/>
          <w:highlight w:val="yellow"/>
        </w:rPr>
      </w:pPr>
    </w:p>
    <w:p w:rsidR="000856CE" w:rsidRPr="002713E0" w:rsidRDefault="000856CE" w:rsidP="000856CE">
      <w:pPr>
        <w:jc w:val="both"/>
        <w:rPr>
          <w:rStyle w:val="hps"/>
          <w:rFonts w:asciiTheme="minorHAnsi" w:hAnsiTheme="minorHAnsi" w:cstheme="minorHAnsi"/>
        </w:rPr>
      </w:pPr>
      <w:r w:rsidRPr="002713E0">
        <w:rPr>
          <w:rStyle w:val="hps"/>
          <w:rFonts w:asciiTheme="minorHAnsi" w:hAnsiTheme="minorHAnsi" w:cstheme="minorHAnsi"/>
        </w:rPr>
        <w:t>Each institution shall ensure</w:t>
      </w:r>
      <w:r w:rsidRPr="002713E0">
        <w:rPr>
          <w:rFonts w:asciiTheme="minorHAnsi" w:hAnsiTheme="minorHAnsi" w:cstheme="minorHAnsi"/>
        </w:rPr>
        <w:t xml:space="preserve"> </w:t>
      </w:r>
      <w:r w:rsidRPr="002713E0">
        <w:rPr>
          <w:rStyle w:val="hps"/>
          <w:rFonts w:asciiTheme="minorHAnsi" w:hAnsiTheme="minorHAnsi" w:cstheme="minorHAnsi"/>
        </w:rPr>
        <w:t>that</w:t>
      </w:r>
      <w:r w:rsidRPr="002713E0">
        <w:rPr>
          <w:rFonts w:asciiTheme="minorHAnsi" w:hAnsiTheme="minorHAnsi" w:cstheme="minorHAnsi"/>
        </w:rPr>
        <w:t xml:space="preserve"> </w:t>
      </w:r>
      <w:r w:rsidRPr="002713E0">
        <w:rPr>
          <w:rStyle w:val="hps"/>
          <w:rFonts w:asciiTheme="minorHAnsi" w:hAnsiTheme="minorHAnsi" w:cstheme="minorHAnsi"/>
        </w:rPr>
        <w:t xml:space="preserve">the </w:t>
      </w:r>
      <w:proofErr w:type="gramStart"/>
      <w:r w:rsidRPr="002713E0">
        <w:rPr>
          <w:rStyle w:val="hps"/>
          <w:rFonts w:asciiTheme="minorHAnsi" w:hAnsiTheme="minorHAnsi" w:cstheme="minorHAnsi"/>
        </w:rPr>
        <w:t>foreground</w:t>
      </w:r>
      <w:proofErr w:type="gramEnd"/>
      <w:r w:rsidRPr="002713E0">
        <w:rPr>
          <w:rStyle w:val="hps"/>
          <w:rFonts w:asciiTheme="minorHAnsi" w:hAnsiTheme="minorHAnsi" w:cstheme="minorHAnsi"/>
        </w:rPr>
        <w:t xml:space="preserve"> of which</w:t>
      </w:r>
      <w:r w:rsidRPr="002713E0">
        <w:rPr>
          <w:rFonts w:asciiTheme="minorHAnsi" w:hAnsiTheme="minorHAnsi" w:cstheme="minorHAnsi"/>
        </w:rPr>
        <w:t xml:space="preserve"> </w:t>
      </w:r>
      <w:r w:rsidRPr="002713E0">
        <w:rPr>
          <w:rStyle w:val="hps"/>
          <w:rFonts w:asciiTheme="minorHAnsi" w:hAnsiTheme="minorHAnsi" w:cstheme="minorHAnsi"/>
        </w:rPr>
        <w:t>it</w:t>
      </w:r>
      <w:r w:rsidRPr="002713E0">
        <w:rPr>
          <w:rFonts w:asciiTheme="minorHAnsi" w:hAnsiTheme="minorHAnsi" w:cstheme="minorHAnsi"/>
        </w:rPr>
        <w:t xml:space="preserve"> </w:t>
      </w:r>
      <w:r w:rsidRPr="002713E0">
        <w:rPr>
          <w:rStyle w:val="hps"/>
          <w:rFonts w:asciiTheme="minorHAnsi" w:hAnsiTheme="minorHAnsi" w:cstheme="minorHAnsi"/>
        </w:rPr>
        <w:t>has ownership, is</w:t>
      </w:r>
      <w:r w:rsidRPr="002713E0">
        <w:rPr>
          <w:rFonts w:asciiTheme="minorHAnsi" w:hAnsiTheme="minorHAnsi" w:cstheme="minorHAnsi"/>
        </w:rPr>
        <w:t xml:space="preserve"> </w:t>
      </w:r>
      <w:r w:rsidRPr="002713E0">
        <w:rPr>
          <w:rStyle w:val="hps"/>
          <w:rFonts w:asciiTheme="minorHAnsi" w:hAnsiTheme="minorHAnsi" w:cstheme="minorHAnsi"/>
        </w:rPr>
        <w:t>disseminated as fast as</w:t>
      </w:r>
      <w:r w:rsidRPr="002713E0">
        <w:rPr>
          <w:rFonts w:asciiTheme="minorHAnsi" w:hAnsiTheme="minorHAnsi" w:cstheme="minorHAnsi"/>
        </w:rPr>
        <w:t xml:space="preserve"> </w:t>
      </w:r>
      <w:r w:rsidRPr="002713E0">
        <w:rPr>
          <w:rStyle w:val="hps"/>
          <w:rFonts w:asciiTheme="minorHAnsi" w:hAnsiTheme="minorHAnsi" w:cstheme="minorHAnsi"/>
        </w:rPr>
        <w:t>possible</w:t>
      </w:r>
      <w:r w:rsidR="002741AD" w:rsidRPr="002713E0">
        <w:rPr>
          <w:rStyle w:val="hps"/>
          <w:rFonts w:asciiTheme="minorHAnsi" w:hAnsiTheme="minorHAnsi" w:cstheme="minorHAnsi"/>
        </w:rPr>
        <w:t xml:space="preserve"> and free of charge</w:t>
      </w:r>
      <w:r w:rsidRPr="002713E0">
        <w:rPr>
          <w:rStyle w:val="hps"/>
          <w:rFonts w:asciiTheme="minorHAnsi" w:hAnsiTheme="minorHAnsi" w:cstheme="minorHAnsi"/>
        </w:rPr>
        <w:t>.</w:t>
      </w:r>
    </w:p>
    <w:p w:rsidR="00185E67" w:rsidRPr="002713E0" w:rsidRDefault="00185E67" w:rsidP="000856CE">
      <w:pPr>
        <w:jc w:val="both"/>
        <w:rPr>
          <w:rStyle w:val="hps"/>
          <w:rFonts w:asciiTheme="minorHAnsi" w:hAnsiTheme="minorHAnsi" w:cstheme="minorHAnsi"/>
        </w:rPr>
      </w:pPr>
    </w:p>
    <w:p w:rsidR="00185E67" w:rsidRPr="002713E0" w:rsidRDefault="00185E67" w:rsidP="00185E67">
      <w:pPr>
        <w:jc w:val="both"/>
        <w:rPr>
          <w:rStyle w:val="hps"/>
          <w:rFonts w:asciiTheme="minorHAnsi" w:hAnsiTheme="minorHAnsi" w:cstheme="minorHAnsi"/>
        </w:rPr>
      </w:pPr>
      <w:r w:rsidRPr="002713E0">
        <w:rPr>
          <w:rStyle w:val="hps"/>
          <w:rFonts w:asciiTheme="minorHAnsi" w:hAnsiTheme="minorHAnsi" w:cstheme="minorHAnsi"/>
        </w:rPr>
        <w:t>In accordance with the relevant BELSPO Open Research Data Mandate, each Institution undertakes to make the foreground and background relating to research data, available as soon as possible and free of charge in an approved data repository (Open Research Data Repository). This concerns data that supports the research results, with its metadata and other contextualised (curated) and/or raw data mentioned in the Data Management Plan (DMP) submitted by the grant applicant. The data must comply with the FAIR principle (Findable, Accessible, Interoperable and Reusable) and must be accessible according to the principle "As open as possible, as closed as necessary".</w:t>
      </w:r>
    </w:p>
    <w:p w:rsidR="00185E67" w:rsidRPr="002713E0" w:rsidRDefault="00185E67" w:rsidP="00185E67">
      <w:pPr>
        <w:jc w:val="both"/>
        <w:rPr>
          <w:rStyle w:val="hps"/>
          <w:rFonts w:asciiTheme="minorHAnsi" w:hAnsiTheme="minorHAnsi" w:cstheme="minorHAnsi"/>
        </w:rPr>
      </w:pPr>
    </w:p>
    <w:p w:rsidR="00894D88" w:rsidRPr="002713E0" w:rsidRDefault="000856CE" w:rsidP="00847711">
      <w:pPr>
        <w:jc w:val="both"/>
        <w:rPr>
          <w:rFonts w:asciiTheme="minorHAnsi" w:hAnsiTheme="minorHAnsi" w:cstheme="minorHAnsi"/>
        </w:rPr>
      </w:pPr>
      <w:r w:rsidRPr="002713E0">
        <w:rPr>
          <w:rFonts w:asciiTheme="minorHAnsi" w:hAnsiTheme="minorHAnsi" w:cstheme="minorHAnsi"/>
        </w:rPr>
        <w:t xml:space="preserve">For research areas concerning the marine environment, </w:t>
      </w:r>
      <w:r w:rsidR="00530F4D" w:rsidRPr="002713E0">
        <w:rPr>
          <w:rFonts w:asciiTheme="minorHAnsi" w:hAnsiTheme="minorHAnsi" w:cstheme="minorHAnsi"/>
        </w:rPr>
        <w:t xml:space="preserve">the Antarctic and </w:t>
      </w:r>
      <w:r w:rsidRPr="002713E0">
        <w:rPr>
          <w:rFonts w:asciiTheme="minorHAnsi" w:hAnsiTheme="minorHAnsi" w:cstheme="minorHAnsi"/>
        </w:rPr>
        <w:t xml:space="preserve">biodiversity, researchers must </w:t>
      </w:r>
      <w:r w:rsidR="00530F4D" w:rsidRPr="002713E0">
        <w:rPr>
          <w:rFonts w:asciiTheme="minorHAnsi" w:hAnsiTheme="minorHAnsi" w:cstheme="minorHAnsi"/>
        </w:rPr>
        <w:t xml:space="preserve">transfer </w:t>
      </w:r>
      <w:r w:rsidRPr="002713E0">
        <w:rPr>
          <w:rFonts w:asciiTheme="minorHAnsi" w:hAnsiTheme="minorHAnsi" w:cstheme="minorHAnsi"/>
        </w:rPr>
        <w:t>a copy of the analysis and measurement data and/or metadata to specific databases such as:</w:t>
      </w:r>
    </w:p>
    <w:p w:rsidR="00894D88" w:rsidRPr="002713E0" w:rsidRDefault="00894D88" w:rsidP="00375712">
      <w:pPr>
        <w:pStyle w:val="ListParagraph"/>
        <w:numPr>
          <w:ilvl w:val="0"/>
          <w:numId w:val="6"/>
        </w:numPr>
        <w:spacing w:before="120" w:after="200"/>
        <w:ind w:left="714" w:hanging="357"/>
        <w:jc w:val="both"/>
        <w:rPr>
          <w:rFonts w:asciiTheme="minorHAnsi" w:hAnsiTheme="minorHAnsi" w:cstheme="minorHAnsi"/>
          <w:szCs w:val="22"/>
        </w:rPr>
      </w:pPr>
      <w:r w:rsidRPr="002713E0">
        <w:rPr>
          <w:rFonts w:asciiTheme="minorHAnsi" w:hAnsiTheme="minorHAnsi" w:cstheme="minorHAnsi"/>
        </w:rPr>
        <w:t xml:space="preserve">BMDC (the Belgian Marine Data Centre) </w:t>
      </w:r>
      <w:r w:rsidR="009E6C96" w:rsidRPr="002713E0">
        <w:rPr>
          <w:rFonts w:asciiTheme="minorHAnsi" w:hAnsiTheme="minorHAnsi" w:cstheme="minorHAnsi"/>
        </w:rPr>
        <w:t>(</w:t>
      </w:r>
      <w:hyperlink r:id="rId17" w:history="1">
        <w:r w:rsidR="009E6C96" w:rsidRPr="002713E0">
          <w:rPr>
            <w:rStyle w:val="Hyperlink"/>
            <w:rFonts w:asciiTheme="minorHAnsi" w:hAnsiTheme="minorHAnsi" w:cstheme="minorHAnsi"/>
          </w:rPr>
          <w:t>http://www.bmdc.be</w:t>
        </w:r>
      </w:hyperlink>
      <w:r w:rsidR="009E6C96" w:rsidRPr="002713E0">
        <w:rPr>
          <w:rFonts w:asciiTheme="minorHAnsi" w:hAnsiTheme="minorHAnsi" w:cstheme="minorHAnsi"/>
        </w:rPr>
        <w:t>)</w:t>
      </w:r>
      <w:r w:rsidRPr="002713E0">
        <w:rPr>
          <w:rFonts w:asciiTheme="minorHAnsi" w:hAnsiTheme="minorHAnsi" w:cstheme="minorHAnsi"/>
        </w:rPr>
        <w:t xml:space="preserve">. </w:t>
      </w:r>
      <w:r w:rsidRPr="002713E0">
        <w:rPr>
          <w:rFonts w:asciiTheme="minorHAnsi" w:hAnsiTheme="minorHAnsi" w:cstheme="minorHAnsi"/>
          <w:szCs w:val="22"/>
        </w:rPr>
        <w:t>The Belgian Marine Data Centre, our federal NODC (National Oceanographic Data Centre), (bmdc@naturalsciences.be), can be contacted for assistance in the development of a DMP for marine applications and/or in choosing the right repository.</w:t>
      </w:r>
    </w:p>
    <w:p w:rsidR="00894D88" w:rsidRPr="002713E0" w:rsidRDefault="00894D88" w:rsidP="00894D88">
      <w:pPr>
        <w:pStyle w:val="ListParagraph"/>
        <w:spacing w:before="200" w:after="200"/>
        <w:jc w:val="both"/>
        <w:rPr>
          <w:rFonts w:asciiTheme="minorHAnsi" w:hAnsiTheme="minorHAnsi" w:cstheme="minorHAnsi"/>
          <w:szCs w:val="22"/>
        </w:rPr>
      </w:pPr>
    </w:p>
    <w:p w:rsidR="00894D88" w:rsidRPr="002713E0" w:rsidRDefault="00894D88"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rPr>
        <w:t>AMD (Antarctic Master Directory)</w:t>
      </w:r>
      <w:r w:rsidR="009E6C96" w:rsidRPr="002713E0">
        <w:rPr>
          <w:rFonts w:asciiTheme="minorHAnsi" w:hAnsiTheme="minorHAnsi" w:cstheme="minorHAnsi"/>
        </w:rPr>
        <w:t xml:space="preserve"> (</w:t>
      </w:r>
      <w:hyperlink r:id="rId18" w:history="1">
        <w:r w:rsidR="009E6C96" w:rsidRPr="002713E0">
          <w:rPr>
            <w:rStyle w:val="Hyperlink"/>
            <w:rFonts w:asciiTheme="minorHAnsi" w:hAnsiTheme="minorHAnsi" w:cstheme="minorHAnsi"/>
          </w:rPr>
          <w:t>https://www.scqr.org/data-products/antarctic-master-directory/</w:t>
        </w:r>
      </w:hyperlink>
      <w:r w:rsidR="009E6C96" w:rsidRPr="002713E0">
        <w:rPr>
          <w:rFonts w:asciiTheme="minorHAnsi" w:hAnsiTheme="minorHAnsi" w:cstheme="minorHAnsi"/>
        </w:rPr>
        <w:t>)</w:t>
      </w:r>
      <w:r w:rsidRPr="002713E0">
        <w:rPr>
          <w:rFonts w:asciiTheme="minorHAnsi" w:hAnsiTheme="minorHAnsi" w:cstheme="minorHAnsi"/>
        </w:rPr>
        <w:t xml:space="preserve">. </w:t>
      </w:r>
      <w:r w:rsidRPr="002713E0">
        <w:rPr>
          <w:rFonts w:asciiTheme="minorHAnsi" w:hAnsiTheme="minorHAnsi" w:cstheme="minorHAnsi"/>
          <w:szCs w:val="22"/>
        </w:rPr>
        <w:t xml:space="preserve">The Belgian representative of SCADM (the SCAR Standing Committee for Antarctic </w:t>
      </w:r>
      <w:r w:rsidRPr="002713E0">
        <w:rPr>
          <w:rFonts w:asciiTheme="minorHAnsi" w:hAnsiTheme="minorHAnsi" w:cstheme="minorHAnsi"/>
          <w:szCs w:val="22"/>
        </w:rPr>
        <w:lastRenderedPageBreak/>
        <w:t>Data Management) (</w:t>
      </w:r>
      <w:hyperlink r:id="rId19" w:history="1">
        <w:r w:rsidRPr="002713E0">
          <w:rPr>
            <w:rFonts w:asciiTheme="minorHAnsi" w:hAnsiTheme="minorHAnsi" w:cstheme="minorHAnsi"/>
            <w:szCs w:val="22"/>
          </w:rPr>
          <w:t>avandeputte@naturalsciences.be</w:t>
        </w:r>
      </w:hyperlink>
      <w:r w:rsidRPr="002713E0">
        <w:rPr>
          <w:rFonts w:asciiTheme="minorHAnsi" w:hAnsiTheme="minorHAnsi" w:cstheme="minorHAnsi"/>
          <w:szCs w:val="22"/>
        </w:rPr>
        <w:t>) can be contacted for assistance in the development of DMP for Antarctica related applications and/or in choosing the right repository.</w:t>
      </w:r>
    </w:p>
    <w:p w:rsidR="00894D88" w:rsidRPr="002713E0" w:rsidRDefault="00894D88" w:rsidP="00894D88">
      <w:pPr>
        <w:pStyle w:val="ListParagraph"/>
        <w:spacing w:before="200" w:after="200"/>
        <w:jc w:val="both"/>
        <w:rPr>
          <w:rFonts w:asciiTheme="minorHAnsi" w:hAnsiTheme="minorHAnsi" w:cstheme="minorHAnsi"/>
          <w:szCs w:val="22"/>
        </w:rPr>
      </w:pPr>
    </w:p>
    <w:p w:rsidR="001B4EDE" w:rsidRPr="002713E0" w:rsidRDefault="001B4EDE" w:rsidP="00894D88">
      <w:pPr>
        <w:pStyle w:val="ListParagraph"/>
        <w:spacing w:before="200" w:after="200"/>
        <w:jc w:val="both"/>
        <w:rPr>
          <w:rFonts w:asciiTheme="minorHAnsi" w:hAnsiTheme="minorHAnsi" w:cstheme="minorHAnsi"/>
          <w:szCs w:val="22"/>
        </w:rPr>
      </w:pPr>
    </w:p>
    <w:p w:rsidR="005164AF" w:rsidRPr="002713E0" w:rsidRDefault="00894D88"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rPr>
        <w:t>GBIF (Global Biodiversity Information Facility)</w:t>
      </w:r>
      <w:r w:rsidR="009E6C96" w:rsidRPr="002713E0">
        <w:rPr>
          <w:rFonts w:asciiTheme="minorHAnsi" w:hAnsiTheme="minorHAnsi" w:cstheme="minorHAnsi"/>
        </w:rPr>
        <w:t xml:space="preserve"> (</w:t>
      </w:r>
      <w:hyperlink r:id="rId20" w:history="1">
        <w:r w:rsidR="009E6C96" w:rsidRPr="002713E0">
          <w:rPr>
            <w:rStyle w:val="Hyperlink"/>
            <w:rFonts w:asciiTheme="minorHAnsi" w:hAnsiTheme="minorHAnsi" w:cstheme="minorHAnsi"/>
          </w:rPr>
          <w:t>https://www.gbif.org/</w:t>
        </w:r>
      </w:hyperlink>
      <w:r w:rsidRPr="002713E0">
        <w:rPr>
          <w:rFonts w:asciiTheme="minorHAnsi" w:hAnsiTheme="minorHAnsi" w:cstheme="minorHAnsi"/>
        </w:rPr>
        <w:t xml:space="preserve">. </w:t>
      </w:r>
      <w:r w:rsidR="005164AF" w:rsidRPr="002713E0">
        <w:rPr>
          <w:rFonts w:asciiTheme="minorHAnsi" w:hAnsiTheme="minorHAnsi" w:cstheme="minorHAnsi"/>
          <w:szCs w:val="22"/>
        </w:rPr>
        <w:t xml:space="preserve">The Belgian Biodiversity Platform </w:t>
      </w:r>
      <w:r w:rsidRPr="002713E0">
        <w:rPr>
          <w:rFonts w:asciiTheme="minorHAnsi" w:hAnsiTheme="minorHAnsi" w:cstheme="minorHAnsi"/>
          <w:szCs w:val="22"/>
        </w:rPr>
        <w:t>(</w:t>
      </w:r>
      <w:r w:rsidR="005164AF" w:rsidRPr="002713E0">
        <w:rPr>
          <w:rFonts w:asciiTheme="minorHAnsi" w:hAnsiTheme="minorHAnsi" w:cstheme="minorHAnsi"/>
          <w:szCs w:val="22"/>
        </w:rPr>
        <w:t>http://www.biodiversity.be</w:t>
      </w:r>
      <w:r w:rsidRPr="002713E0">
        <w:rPr>
          <w:rFonts w:asciiTheme="minorHAnsi" w:hAnsiTheme="minorHAnsi" w:cstheme="minorHAnsi"/>
          <w:szCs w:val="22"/>
        </w:rPr>
        <w:t>)</w:t>
      </w:r>
      <w:r w:rsidR="005164AF" w:rsidRPr="002713E0">
        <w:rPr>
          <w:rFonts w:asciiTheme="minorHAnsi" w:hAnsiTheme="minorHAnsi" w:cstheme="minorHAnsi"/>
          <w:szCs w:val="22"/>
        </w:rPr>
        <w:t xml:space="preserve"> can be contacted for assistance in the development of DMP for biodiversity related applications</w:t>
      </w:r>
      <w:r w:rsidRPr="002713E0">
        <w:rPr>
          <w:rFonts w:asciiTheme="minorHAnsi" w:hAnsiTheme="minorHAnsi" w:cstheme="minorHAnsi"/>
          <w:szCs w:val="22"/>
        </w:rPr>
        <w:t xml:space="preserve"> and/or in choosing the right repository. </w:t>
      </w:r>
      <w:r w:rsidR="005164AF" w:rsidRPr="002713E0">
        <w:rPr>
          <w:rFonts w:asciiTheme="minorHAnsi" w:hAnsiTheme="minorHAnsi" w:cstheme="minorHAnsi"/>
          <w:szCs w:val="22"/>
        </w:rPr>
        <w:t xml:space="preserve">See also the guidance document: </w:t>
      </w:r>
      <w:hyperlink r:id="rId21" w:anchor=".XkagsnDsaUl" w:history="1">
        <w:r w:rsidR="002B6CA2" w:rsidRPr="002713E0">
          <w:rPr>
            <w:rStyle w:val="Hyperlink"/>
            <w:rFonts w:asciiTheme="minorHAnsi" w:hAnsiTheme="minorHAnsi" w:cstheme="minorHAnsi"/>
            <w:szCs w:val="22"/>
          </w:rPr>
          <w:t>https://zenodo.org/record/3448251#.XkagsnDsaUl</w:t>
        </w:r>
      </w:hyperlink>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social and Humanities data, </w:t>
      </w:r>
      <w:r w:rsidR="002C77F7" w:rsidRPr="002713E0">
        <w:rPr>
          <w:rFonts w:asciiTheme="minorHAnsi" w:hAnsiTheme="minorHAnsi" w:cstheme="minorHAnsi"/>
        </w:rPr>
        <w:t>a copy of the data and/or metadata must</w:t>
      </w:r>
      <w:r w:rsidRPr="002713E0">
        <w:rPr>
          <w:rFonts w:asciiTheme="minorHAnsi" w:hAnsiTheme="minorHAnsi" w:cstheme="minorHAnsi"/>
        </w:rPr>
        <w:t xml:space="preserve"> be transferred to </w:t>
      </w:r>
      <w:r w:rsidR="00DB3BC0" w:rsidRPr="002713E0">
        <w:rPr>
          <w:rFonts w:asciiTheme="minorHAnsi" w:hAnsiTheme="minorHAnsi" w:cstheme="minorHAnsi"/>
        </w:rPr>
        <w:t>SO</w:t>
      </w:r>
      <w:r w:rsidRPr="002713E0">
        <w:rPr>
          <w:rFonts w:asciiTheme="minorHAnsi" w:hAnsiTheme="minorHAnsi" w:cstheme="minorHAnsi"/>
        </w:rPr>
        <w:t>DA</w:t>
      </w:r>
      <w:r w:rsidR="002C77F7" w:rsidRPr="002713E0">
        <w:rPr>
          <w:rFonts w:asciiTheme="minorHAnsi" w:hAnsiTheme="minorHAnsi" w:cstheme="minorHAnsi"/>
        </w:rPr>
        <w:t xml:space="preserve"> (Social Sciences Data Archive) (</w:t>
      </w:r>
      <w:hyperlink r:id="rId22" w:history="1">
        <w:r w:rsidR="002B6CA2" w:rsidRPr="002713E0">
          <w:rPr>
            <w:rStyle w:val="Hyperlink"/>
            <w:rFonts w:asciiTheme="minorHAnsi" w:hAnsiTheme="minorHAnsi" w:cstheme="minorHAnsi"/>
          </w:rPr>
          <w:t>https://sodabelgianproject.wixsite.com/sodaproject</w:t>
        </w:r>
      </w:hyperlink>
      <w:r w:rsidR="002C77F7" w:rsidRPr="002713E0">
        <w:rPr>
          <w:rFonts w:asciiTheme="minorHAnsi" w:hAnsiTheme="minorHAnsi" w:cstheme="minorHAnsi"/>
        </w:rPr>
        <w:t>)</w:t>
      </w:r>
      <w:r w:rsidRPr="002713E0">
        <w:rPr>
          <w:rFonts w:asciiTheme="minorHAnsi" w:hAnsiTheme="minorHAnsi" w:cstheme="minorHAnsi"/>
        </w:rPr>
        <w:t xml:space="preserve">. </w:t>
      </w:r>
    </w:p>
    <w:p w:rsidR="000856CE" w:rsidRPr="002713E0" w:rsidRDefault="000856CE" w:rsidP="000856CE">
      <w:pPr>
        <w:jc w:val="both"/>
        <w:rPr>
          <w:rFonts w:asciiTheme="minorHAnsi" w:hAnsiTheme="minorHAnsi" w:cstheme="minorHAnsi"/>
          <w:spacing w:val="-2"/>
        </w:rPr>
      </w:pPr>
      <w:r w:rsidRPr="002713E0">
        <w:rPr>
          <w:rFonts w:asciiTheme="minorHAnsi" w:hAnsiTheme="minorHAnsi" w:cstheme="minorHAnsi"/>
          <w:spacing w:val="-2"/>
        </w:rPr>
        <w:t>The promoters</w:t>
      </w:r>
      <w:r w:rsidR="00D21D55" w:rsidRPr="002713E0">
        <w:rPr>
          <w:rFonts w:asciiTheme="minorHAnsi" w:hAnsiTheme="minorHAnsi" w:cstheme="minorHAnsi"/>
          <w:spacing w:val="-2"/>
        </w:rPr>
        <w:t xml:space="preserve"> of projects that include </w:t>
      </w:r>
      <w:proofErr w:type="gramStart"/>
      <w:r w:rsidR="00D21D55" w:rsidRPr="002713E0">
        <w:rPr>
          <w:rFonts w:asciiTheme="minorHAnsi" w:hAnsiTheme="minorHAnsi" w:cstheme="minorHAnsi"/>
          <w:spacing w:val="-2"/>
        </w:rPr>
        <w:t>tasks</w:t>
      </w:r>
      <w:proofErr w:type="gramEnd"/>
      <w:r w:rsidR="00D21D55" w:rsidRPr="002713E0">
        <w:rPr>
          <w:rFonts w:asciiTheme="minorHAnsi" w:hAnsiTheme="minorHAnsi" w:cstheme="minorHAnsi"/>
          <w:spacing w:val="-2"/>
        </w:rPr>
        <w:t xml:space="preserve"> </w:t>
      </w:r>
      <w:r w:rsidRPr="002713E0">
        <w:rPr>
          <w:rFonts w:asciiTheme="minorHAnsi" w:hAnsiTheme="minorHAnsi" w:cstheme="minorHAnsi"/>
          <w:spacing w:val="-2"/>
        </w:rPr>
        <w:t xml:space="preserve">in which biological materials are used, must ensure the preservation of this biological material by depositing it in a culture collection (Biological Resource Centre), and preferably one in Belgium. This does not apply to material that promoters can prove has already been deposited in a culture collection or for which existing agreements (Material Transfer Agreement) do not allow it to be deposited. Biological material includes cultivable organisms such as microorganisms, viruses, plant, animal and human cells as well as the replicable parts of these organisms, such as non-modified and recombinant plasmids (including those with </w:t>
      </w:r>
      <w:proofErr w:type="spellStart"/>
      <w:r w:rsidRPr="002713E0">
        <w:rPr>
          <w:rFonts w:asciiTheme="minorHAnsi" w:hAnsiTheme="minorHAnsi" w:cstheme="minorHAnsi"/>
          <w:spacing w:val="-2"/>
        </w:rPr>
        <w:t>DNAc</w:t>
      </w:r>
      <w:proofErr w:type="spellEnd"/>
      <w:r w:rsidRPr="002713E0">
        <w:rPr>
          <w:rFonts w:asciiTheme="minorHAnsi" w:hAnsiTheme="minorHAnsi" w:cstheme="minorHAnsi"/>
          <w:spacing w:val="-2"/>
        </w:rPr>
        <w:t xml:space="preserve"> inserts).</w:t>
      </w:r>
    </w:p>
    <w:p w:rsidR="002B6CA2" w:rsidRPr="002713E0" w:rsidRDefault="002B6CA2" w:rsidP="000856CE">
      <w:pPr>
        <w:jc w:val="both"/>
        <w:rPr>
          <w:rFonts w:asciiTheme="minorHAnsi" w:hAnsiTheme="minorHAnsi" w:cstheme="minorHAnsi"/>
          <w:spacing w:val="-2"/>
        </w:rPr>
      </w:pPr>
    </w:p>
    <w:p w:rsidR="00FD6830" w:rsidRPr="002713E0" w:rsidRDefault="00FD6830" w:rsidP="000856CE">
      <w:pPr>
        <w:jc w:val="both"/>
        <w:rPr>
          <w:rFonts w:asciiTheme="minorHAnsi" w:hAnsiTheme="minorHAnsi" w:cstheme="minorHAnsi"/>
          <w:spacing w:val="-2"/>
        </w:rPr>
      </w:pPr>
    </w:p>
    <w:p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5" w:name="_Toc41376989"/>
      <w:r w:rsidRPr="002713E0">
        <w:rPr>
          <w:rFonts w:asciiTheme="minorHAnsi" w:hAnsiTheme="minorHAnsi" w:cstheme="minorHAnsi"/>
          <w:caps w:val="0"/>
        </w:rPr>
        <w:t>RESEARCH ETHICS</w:t>
      </w:r>
      <w:bookmarkEnd w:id="15"/>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The first code of ethics for scientific research in Belgium was drawn up in 2009 (see http://www.belspo.be/belspo/organisation/publ/pub_ostc/Eth_code/ethcode_en.pdf).</w:t>
      </w: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 </w:t>
      </w: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The "Code of Ethics for Scientific Research in Belgium" is a joint initiative of the </w:t>
      </w:r>
      <w:proofErr w:type="spellStart"/>
      <w:r w:rsidRPr="002713E0">
        <w:rPr>
          <w:rFonts w:asciiTheme="minorHAnsi" w:hAnsiTheme="minorHAnsi" w:cstheme="minorHAnsi"/>
        </w:rPr>
        <w:t>Académie</w:t>
      </w:r>
      <w:proofErr w:type="spellEnd"/>
      <w:r w:rsidRPr="002713E0">
        <w:rPr>
          <w:rFonts w:asciiTheme="minorHAnsi" w:hAnsiTheme="minorHAnsi" w:cstheme="minorHAnsi"/>
        </w:rPr>
        <w:t xml:space="preserve"> Royale des Sciences, des </w:t>
      </w:r>
      <w:proofErr w:type="spellStart"/>
      <w:r w:rsidRPr="002713E0">
        <w:rPr>
          <w:rFonts w:asciiTheme="minorHAnsi" w:hAnsiTheme="minorHAnsi" w:cstheme="minorHAnsi"/>
        </w:rPr>
        <w:t>Lettres</w:t>
      </w:r>
      <w:proofErr w:type="spellEnd"/>
      <w:r w:rsidRPr="002713E0">
        <w:rPr>
          <w:rFonts w:asciiTheme="minorHAnsi" w:hAnsiTheme="minorHAnsi" w:cstheme="minorHAnsi"/>
        </w:rPr>
        <w:t xml:space="preserve"> et des Beaux-Arts de </w:t>
      </w:r>
      <w:proofErr w:type="spellStart"/>
      <w:r w:rsidRPr="002713E0">
        <w:rPr>
          <w:rFonts w:asciiTheme="minorHAnsi" w:hAnsiTheme="minorHAnsi" w:cstheme="minorHAnsi"/>
        </w:rPr>
        <w:t>Belgique</w:t>
      </w:r>
      <w:proofErr w:type="spellEnd"/>
      <w:r w:rsidRPr="002713E0">
        <w:rPr>
          <w:rFonts w:asciiTheme="minorHAnsi" w:hAnsiTheme="minorHAnsi" w:cstheme="minorHAnsi"/>
        </w:rPr>
        <w:t xml:space="preserve">, the </w:t>
      </w:r>
      <w:proofErr w:type="spellStart"/>
      <w:r w:rsidRPr="002713E0">
        <w:rPr>
          <w:rFonts w:asciiTheme="minorHAnsi" w:hAnsiTheme="minorHAnsi" w:cstheme="minorHAnsi"/>
        </w:rPr>
        <w:t>Académie</w:t>
      </w:r>
      <w:proofErr w:type="spellEnd"/>
      <w:r w:rsidRPr="002713E0">
        <w:rPr>
          <w:rFonts w:asciiTheme="minorHAnsi" w:hAnsiTheme="minorHAnsi" w:cstheme="minorHAnsi"/>
        </w:rPr>
        <w:t xml:space="preserve"> Royale de </w:t>
      </w:r>
      <w:proofErr w:type="spellStart"/>
      <w:r w:rsidRPr="002713E0">
        <w:rPr>
          <w:rFonts w:asciiTheme="minorHAnsi" w:hAnsiTheme="minorHAnsi" w:cstheme="minorHAnsi"/>
        </w:rPr>
        <w:t>Médecine</w:t>
      </w:r>
      <w:proofErr w:type="spellEnd"/>
      <w:r w:rsidRPr="002713E0">
        <w:rPr>
          <w:rFonts w:asciiTheme="minorHAnsi" w:hAnsiTheme="minorHAnsi" w:cstheme="minorHAnsi"/>
        </w:rPr>
        <w:t xml:space="preserve"> de </w:t>
      </w:r>
      <w:proofErr w:type="spellStart"/>
      <w:r w:rsidRPr="002713E0">
        <w:rPr>
          <w:rFonts w:asciiTheme="minorHAnsi" w:hAnsiTheme="minorHAnsi" w:cstheme="minorHAnsi"/>
        </w:rPr>
        <w:t>Belgique</w:t>
      </w:r>
      <w:proofErr w:type="spellEnd"/>
      <w:r w:rsidRPr="002713E0">
        <w:rPr>
          <w:rFonts w:asciiTheme="minorHAnsi" w:hAnsiTheme="minorHAnsi" w:cstheme="minorHAnsi"/>
        </w:rPr>
        <w:t xml:space="preserve">, the </w:t>
      </w:r>
      <w:proofErr w:type="spellStart"/>
      <w:r w:rsidRPr="002713E0">
        <w:rPr>
          <w:rFonts w:asciiTheme="minorHAnsi" w:hAnsiTheme="minorHAnsi" w:cstheme="minorHAnsi"/>
        </w:rPr>
        <w:t>Koninklijke</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Vlaamse</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Academie</w:t>
      </w:r>
      <w:proofErr w:type="spellEnd"/>
      <w:r w:rsidRPr="002713E0">
        <w:rPr>
          <w:rFonts w:asciiTheme="minorHAnsi" w:hAnsiTheme="minorHAnsi" w:cstheme="minorHAnsi"/>
        </w:rPr>
        <w:t xml:space="preserve"> van </w:t>
      </w:r>
      <w:proofErr w:type="spellStart"/>
      <w:r w:rsidRPr="002713E0">
        <w:rPr>
          <w:rFonts w:asciiTheme="minorHAnsi" w:hAnsiTheme="minorHAnsi" w:cstheme="minorHAnsi"/>
        </w:rPr>
        <w:t>België</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voor</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Wetenschappen</w:t>
      </w:r>
      <w:proofErr w:type="spellEnd"/>
      <w:r w:rsidRPr="002713E0">
        <w:rPr>
          <w:rFonts w:asciiTheme="minorHAnsi" w:hAnsiTheme="minorHAnsi" w:cstheme="minorHAnsi"/>
        </w:rPr>
        <w:t xml:space="preserve"> en </w:t>
      </w:r>
      <w:proofErr w:type="spellStart"/>
      <w:r w:rsidRPr="002713E0">
        <w:rPr>
          <w:rFonts w:asciiTheme="minorHAnsi" w:hAnsiTheme="minorHAnsi" w:cstheme="minorHAnsi"/>
        </w:rPr>
        <w:t>Kunsten</w:t>
      </w:r>
      <w:proofErr w:type="spellEnd"/>
      <w:r w:rsidRPr="002713E0">
        <w:rPr>
          <w:rFonts w:asciiTheme="minorHAnsi" w:hAnsiTheme="minorHAnsi" w:cstheme="minorHAnsi"/>
        </w:rPr>
        <w:t xml:space="preserve"> and the </w:t>
      </w:r>
      <w:proofErr w:type="spellStart"/>
      <w:r w:rsidRPr="002713E0">
        <w:rPr>
          <w:rFonts w:asciiTheme="minorHAnsi" w:hAnsiTheme="minorHAnsi" w:cstheme="minorHAnsi"/>
        </w:rPr>
        <w:t>Koninklijke</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Academie</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voor</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Geneeskunde</w:t>
      </w:r>
      <w:proofErr w:type="spellEnd"/>
      <w:r w:rsidRPr="002713E0">
        <w:rPr>
          <w:rFonts w:asciiTheme="minorHAnsi" w:hAnsiTheme="minorHAnsi" w:cstheme="minorHAnsi"/>
        </w:rPr>
        <w:t xml:space="preserve"> van </w:t>
      </w:r>
      <w:proofErr w:type="spellStart"/>
      <w:r w:rsidRPr="002713E0">
        <w:rPr>
          <w:rFonts w:asciiTheme="minorHAnsi" w:hAnsiTheme="minorHAnsi" w:cstheme="minorHAnsi"/>
        </w:rPr>
        <w:t>België</w:t>
      </w:r>
      <w:proofErr w:type="spellEnd"/>
      <w:r w:rsidRPr="002713E0">
        <w:rPr>
          <w:rFonts w:asciiTheme="minorHAnsi" w:hAnsiTheme="minorHAnsi" w:cstheme="minorHAnsi"/>
        </w:rPr>
        <w:t>, with the support of  BELSPO.</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rPr>
      </w:pPr>
      <w:r w:rsidRPr="002713E0">
        <w:rPr>
          <w:rFonts w:asciiTheme="minorHAnsi" w:hAnsiTheme="minorHAnsi" w:cstheme="minorHAnsi"/>
        </w:rPr>
        <w:t>All projects must take this code of ethics into account in their research. If necessary the Ethical Board of the institutions concerned by a project must be consulted before submitting a proposal.</w:t>
      </w:r>
    </w:p>
    <w:p w:rsidR="000856CE" w:rsidRPr="002713E0" w:rsidRDefault="000856CE" w:rsidP="000856CE">
      <w:pPr>
        <w:jc w:val="both"/>
        <w:rPr>
          <w:rFonts w:asciiTheme="minorHAnsi" w:hAnsiTheme="minorHAnsi" w:cstheme="minorHAnsi"/>
        </w:rPr>
      </w:pPr>
    </w:p>
    <w:p w:rsidR="000856CE" w:rsidRPr="002713E0" w:rsidRDefault="000856CE" w:rsidP="000856CE">
      <w:pPr>
        <w:jc w:val="both"/>
        <w:rPr>
          <w:rFonts w:asciiTheme="minorHAnsi" w:hAnsiTheme="minorHAnsi" w:cstheme="minorHAnsi"/>
          <w:spacing w:val="-2"/>
        </w:rPr>
      </w:pPr>
    </w:p>
    <w:p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6" w:name="_Toc41376990"/>
      <w:r w:rsidRPr="002713E0">
        <w:rPr>
          <w:rFonts w:asciiTheme="minorHAnsi" w:hAnsiTheme="minorHAnsi" w:cstheme="minorHAnsi"/>
          <w:caps w:val="0"/>
        </w:rPr>
        <w:t>GENDER</w:t>
      </w:r>
      <w:bookmarkEnd w:id="16"/>
    </w:p>
    <w:p w:rsidR="000856CE" w:rsidRPr="002713E0" w:rsidRDefault="000856CE" w:rsidP="000856CE">
      <w:pPr>
        <w:jc w:val="both"/>
        <w:rPr>
          <w:rFonts w:asciiTheme="minorHAnsi" w:hAnsiTheme="minorHAnsi" w:cstheme="minorHAnsi"/>
        </w:rPr>
      </w:pPr>
    </w:p>
    <w:p w:rsidR="000856CE" w:rsidRPr="002713E0" w:rsidRDefault="000856CE" w:rsidP="00115C47">
      <w:pPr>
        <w:jc w:val="both"/>
        <w:rPr>
          <w:rFonts w:asciiTheme="minorHAnsi" w:hAnsiTheme="minorHAnsi" w:cstheme="minorHAnsi"/>
        </w:rPr>
      </w:pPr>
      <w:r w:rsidRPr="002713E0">
        <w:rPr>
          <w:rFonts w:asciiTheme="minorHAnsi" w:hAnsiTheme="minorHAnsi" w:cstheme="minorHAnsi"/>
        </w:rPr>
        <w:t xml:space="preserve">BELSPO </w:t>
      </w:r>
      <w:r w:rsidR="00B03B03" w:rsidRPr="002713E0">
        <w:rPr>
          <w:rFonts w:asciiTheme="minorHAnsi" w:hAnsiTheme="minorHAnsi" w:cstheme="minorHAnsi"/>
        </w:rPr>
        <w:t xml:space="preserve">strongly encourages </w:t>
      </w:r>
      <w:r w:rsidR="00E71C4F" w:rsidRPr="002713E0">
        <w:rPr>
          <w:rFonts w:asciiTheme="minorHAnsi" w:hAnsiTheme="minorHAnsi" w:cstheme="minorHAnsi"/>
        </w:rPr>
        <w:t xml:space="preserve">projects </w:t>
      </w:r>
      <w:r w:rsidR="00B03B03" w:rsidRPr="002713E0">
        <w:rPr>
          <w:rFonts w:asciiTheme="minorHAnsi" w:hAnsiTheme="minorHAnsi" w:cstheme="minorHAnsi"/>
        </w:rPr>
        <w:t xml:space="preserve">to </w:t>
      </w:r>
      <w:r w:rsidRPr="002713E0">
        <w:rPr>
          <w:rFonts w:asciiTheme="minorHAnsi" w:hAnsiTheme="minorHAnsi" w:cstheme="minorHAnsi"/>
        </w:rPr>
        <w:t xml:space="preserve">take into account the equality </w:t>
      </w:r>
      <w:r w:rsidR="00830D6B" w:rsidRPr="002713E0">
        <w:rPr>
          <w:rFonts w:asciiTheme="minorHAnsi" w:hAnsiTheme="minorHAnsi" w:cstheme="minorHAnsi"/>
        </w:rPr>
        <w:t>between</w:t>
      </w:r>
      <w:r w:rsidRPr="002713E0">
        <w:rPr>
          <w:rFonts w:asciiTheme="minorHAnsi" w:hAnsiTheme="minorHAnsi" w:cstheme="minorHAnsi"/>
        </w:rPr>
        <w:t xml:space="preserve"> women and men and </w:t>
      </w:r>
      <w:r w:rsidR="00B03B03" w:rsidRPr="002713E0">
        <w:rPr>
          <w:rFonts w:asciiTheme="minorHAnsi" w:hAnsiTheme="minorHAnsi" w:cstheme="minorHAnsi"/>
        </w:rPr>
        <w:t xml:space="preserve">to </w:t>
      </w:r>
      <w:r w:rsidRPr="002713E0">
        <w:rPr>
          <w:rFonts w:asciiTheme="minorHAnsi" w:hAnsiTheme="minorHAnsi" w:cstheme="minorHAnsi"/>
        </w:rPr>
        <w:t xml:space="preserve">ensure gender mainstreaming in the implementation of the project. </w:t>
      </w:r>
      <w:r w:rsidR="00115C47" w:rsidRPr="002713E0">
        <w:rPr>
          <w:rFonts w:asciiTheme="minorHAnsi" w:hAnsiTheme="minorHAnsi" w:cstheme="minorHAnsi"/>
        </w:rPr>
        <w:t xml:space="preserve">The project should include this both in the choice of the researchers and, where relevant, by integrating the gender dimension into their research. </w:t>
      </w:r>
      <w:r w:rsidRPr="002713E0">
        <w:rPr>
          <w:rFonts w:asciiTheme="minorHAnsi" w:hAnsiTheme="minorHAnsi" w:cstheme="minorHAnsi"/>
        </w:rPr>
        <w:t>All statistics produced, collected and commissioned are, where appropriate, disaggregated by sex and gender indicators are established where relevant.</w:t>
      </w:r>
    </w:p>
    <w:p w:rsidR="002741AD" w:rsidRPr="002713E0" w:rsidRDefault="002741AD" w:rsidP="00115C47">
      <w:pPr>
        <w:jc w:val="both"/>
        <w:rPr>
          <w:rFonts w:asciiTheme="minorHAnsi" w:hAnsiTheme="minorHAnsi" w:cstheme="minorHAnsi"/>
        </w:rPr>
      </w:pPr>
    </w:p>
    <w:p w:rsidR="002741AD" w:rsidRPr="002713E0" w:rsidRDefault="002741AD" w:rsidP="00115C47">
      <w:pPr>
        <w:jc w:val="both"/>
        <w:rPr>
          <w:rFonts w:asciiTheme="minorHAnsi" w:hAnsiTheme="minorHAnsi" w:cstheme="minorHAnsi"/>
        </w:rPr>
      </w:pPr>
    </w:p>
    <w:p w:rsidR="000D0AFD" w:rsidRPr="002713E0" w:rsidRDefault="000D0AFD">
      <w:pPr>
        <w:rPr>
          <w:rFonts w:asciiTheme="minorHAnsi" w:hAnsiTheme="minorHAnsi" w:cstheme="minorHAnsi"/>
          <w:caps/>
          <w:color w:val="595959" w:themeColor="text1" w:themeTint="A6"/>
          <w:spacing w:val="10"/>
          <w:kern w:val="28"/>
          <w:sz w:val="36"/>
          <w:szCs w:val="36"/>
        </w:rPr>
      </w:pPr>
      <w:r w:rsidRPr="002713E0">
        <w:rPr>
          <w:rFonts w:asciiTheme="minorHAnsi" w:hAnsiTheme="minorHAnsi" w:cstheme="minorHAnsi"/>
          <w:color w:val="595959" w:themeColor="text1" w:themeTint="A6"/>
          <w:sz w:val="36"/>
          <w:szCs w:val="36"/>
        </w:rPr>
        <w:br w:type="page"/>
      </w:r>
    </w:p>
    <w:p w:rsidR="00847711" w:rsidRDefault="00847711">
      <w:pPr>
        <w:rPr>
          <w:rFonts w:asciiTheme="minorHAnsi" w:hAnsiTheme="minorHAnsi" w:cstheme="minorHAnsi"/>
          <w:caps/>
          <w:color w:val="595959" w:themeColor="text1" w:themeTint="A6"/>
          <w:spacing w:val="10"/>
          <w:kern w:val="28"/>
          <w:sz w:val="36"/>
          <w:szCs w:val="36"/>
        </w:rPr>
      </w:pPr>
      <w:r>
        <w:rPr>
          <w:rFonts w:asciiTheme="minorHAnsi" w:hAnsiTheme="minorHAnsi" w:cstheme="minorHAnsi"/>
          <w:color w:val="595959" w:themeColor="text1" w:themeTint="A6"/>
          <w:sz w:val="36"/>
          <w:szCs w:val="36"/>
        </w:rPr>
        <w:lastRenderedPageBreak/>
        <w:br w:type="page"/>
      </w:r>
    </w:p>
    <w:p w:rsidR="002E7A6F" w:rsidRPr="002713E0" w:rsidRDefault="002E7A6F" w:rsidP="00F26BB9">
      <w:pPr>
        <w:pStyle w:val="Title"/>
        <w:spacing w:before="360" w:after="240"/>
        <w:jc w:val="center"/>
        <w:rPr>
          <w:rFonts w:asciiTheme="minorHAnsi" w:hAnsiTheme="minorHAnsi" w:cstheme="minorHAnsi"/>
          <w:color w:val="595959" w:themeColor="text1" w:themeTint="A6"/>
          <w:sz w:val="36"/>
          <w:szCs w:val="36"/>
        </w:rPr>
      </w:pPr>
      <w:r w:rsidRPr="002713E0">
        <w:rPr>
          <w:rFonts w:asciiTheme="minorHAnsi" w:hAnsiTheme="minorHAnsi" w:cstheme="minorHAnsi"/>
          <w:color w:val="595959" w:themeColor="text1" w:themeTint="A6"/>
          <w:sz w:val="36"/>
          <w:szCs w:val="36"/>
        </w:rPr>
        <w:lastRenderedPageBreak/>
        <w:t>PART Ii: CALL INFORMATION</w:t>
      </w:r>
    </w:p>
    <w:p w:rsidR="002E7A6F" w:rsidRPr="002713E0" w:rsidRDefault="002E7A6F" w:rsidP="004112DC">
      <w:pPr>
        <w:jc w:val="both"/>
        <w:rPr>
          <w:rFonts w:asciiTheme="minorHAnsi" w:hAnsiTheme="minorHAnsi" w:cstheme="minorHAnsi"/>
        </w:rPr>
      </w:pPr>
    </w:p>
    <w:p w:rsidR="00812F3E" w:rsidRPr="002713E0" w:rsidRDefault="00CB5254" w:rsidP="00375712">
      <w:pPr>
        <w:pStyle w:val="Heading1"/>
        <w:numPr>
          <w:ilvl w:val="0"/>
          <w:numId w:val="4"/>
        </w:numPr>
        <w:ind w:left="284" w:hanging="284"/>
        <w:jc w:val="both"/>
        <w:rPr>
          <w:rFonts w:asciiTheme="minorHAnsi" w:hAnsiTheme="minorHAnsi" w:cstheme="minorHAnsi"/>
          <w:caps w:val="0"/>
        </w:rPr>
      </w:pPr>
      <w:bookmarkStart w:id="17" w:name="_Toc41376991"/>
      <w:r w:rsidRPr="002713E0">
        <w:rPr>
          <w:rFonts w:asciiTheme="minorHAnsi" w:hAnsiTheme="minorHAnsi" w:cstheme="minorHAnsi"/>
          <w:caps w:val="0"/>
        </w:rPr>
        <w:t>DOCUMENTATION RELATED TO THIS CALL</w:t>
      </w:r>
      <w:bookmarkEnd w:id="17"/>
    </w:p>
    <w:p w:rsidR="00812F3E" w:rsidRPr="002713E0" w:rsidRDefault="00812F3E">
      <w:pPr>
        <w:rPr>
          <w:rFonts w:asciiTheme="minorHAnsi" w:hAnsiTheme="minorHAnsi" w:cstheme="minorHAnsi"/>
          <w:caps/>
        </w:rPr>
      </w:pPr>
    </w:p>
    <w:p w:rsidR="00812F3E" w:rsidRPr="002713E0" w:rsidRDefault="00812F3E" w:rsidP="00812F3E">
      <w:pPr>
        <w:pStyle w:val="NoSpacing"/>
        <w:rPr>
          <w:rFonts w:asciiTheme="minorHAnsi" w:hAnsiTheme="minorHAnsi" w:cstheme="minorHAnsi"/>
        </w:rPr>
      </w:pPr>
      <w:r w:rsidRPr="002713E0">
        <w:rPr>
          <w:rFonts w:asciiTheme="minorHAnsi" w:hAnsiTheme="minorHAnsi" w:cstheme="minorHAnsi"/>
        </w:rPr>
        <w:t>The following documents are available on the</w:t>
      </w:r>
      <w:r w:rsidR="00F57BC3">
        <w:t xml:space="preserve"> website of the </w:t>
      </w:r>
      <w:hyperlink r:id="rId23" w:history="1">
        <w:r w:rsidR="00F57BC3" w:rsidRPr="00F57BC3">
          <w:rPr>
            <w:rStyle w:val="Hyperlink"/>
          </w:rPr>
          <w:t>Federal research Programme Drugs</w:t>
        </w:r>
      </w:hyperlink>
      <w:r w:rsidRPr="002713E0">
        <w:rPr>
          <w:rFonts w:asciiTheme="minorHAnsi" w:hAnsiTheme="minorHAnsi" w:cstheme="minorHAnsi"/>
        </w:rPr>
        <w:t xml:space="preserve">: </w:t>
      </w:r>
    </w:p>
    <w:p w:rsidR="00977E77" w:rsidRPr="002713E0" w:rsidRDefault="00977E77" w:rsidP="00977E77">
      <w:pPr>
        <w:rPr>
          <w:rFonts w:asciiTheme="minorHAnsi" w:hAnsiTheme="minorHAnsi" w:cstheme="minorHAnsi"/>
          <w:szCs w:val="22"/>
        </w:rPr>
      </w:pPr>
    </w:p>
    <w:p w:rsidR="00977E77" w:rsidRPr="002713E0" w:rsidRDefault="00977E77"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Information file: general information on the programme and the call</w:t>
      </w:r>
      <w:r w:rsidR="00DB3BC0" w:rsidRPr="002713E0">
        <w:rPr>
          <w:rFonts w:asciiTheme="minorHAnsi" w:hAnsiTheme="minorHAnsi" w:cstheme="minorHAnsi"/>
        </w:rPr>
        <w:t xml:space="preserve"> (the present document)</w:t>
      </w:r>
    </w:p>
    <w:p w:rsidR="00A32696" w:rsidRPr="002713E0" w:rsidRDefault="00A32696"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Evaluators eligibility: eligibility rules of proposed experts for the evaluation of the proposal</w:t>
      </w:r>
    </w:p>
    <w:p w:rsidR="00D56945" w:rsidRPr="002713E0" w:rsidRDefault="00D56945"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Submission and evaluation guidelines: overview proposal content and corresponding evaluation criteria for the promoters and foreign evaluators</w:t>
      </w:r>
    </w:p>
    <w:p w:rsidR="00D56945" w:rsidRPr="002713E0" w:rsidRDefault="00D56945"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Evaluation matrix: overview of the evaluation ratings</w:t>
      </w:r>
    </w:p>
    <w:p w:rsidR="00A32696" w:rsidRPr="002713E0" w:rsidRDefault="00D56945"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Gender checklist</w:t>
      </w:r>
    </w:p>
    <w:p w:rsidR="00A32696" w:rsidRPr="002713E0" w:rsidRDefault="00A32696"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Budget rules: overview of the budgetary rules to be applied</w:t>
      </w:r>
    </w:p>
    <w:p w:rsidR="00977E77" w:rsidRPr="002713E0" w:rsidRDefault="00A90E4D"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 xml:space="preserve">Platform </w:t>
      </w:r>
      <w:r w:rsidR="00977E77" w:rsidRPr="002713E0">
        <w:rPr>
          <w:rFonts w:asciiTheme="minorHAnsi" w:hAnsiTheme="minorHAnsi" w:cstheme="minorHAnsi"/>
        </w:rPr>
        <w:t xml:space="preserve">Submission guidelines: information on the use of the submission platform </w:t>
      </w:r>
    </w:p>
    <w:p w:rsidR="00B90213" w:rsidRPr="002713E0" w:rsidRDefault="00B90213" w:rsidP="00375712">
      <w:pPr>
        <w:pStyle w:val="ListParagraph"/>
        <w:numPr>
          <w:ilvl w:val="0"/>
          <w:numId w:val="1"/>
        </w:numPr>
        <w:rPr>
          <w:rFonts w:asciiTheme="minorHAnsi" w:hAnsiTheme="minorHAnsi" w:cstheme="minorHAnsi"/>
        </w:rPr>
      </w:pPr>
      <w:r w:rsidRPr="002713E0">
        <w:rPr>
          <w:rFonts w:asciiTheme="minorHAnsi" w:hAnsiTheme="minorHAnsi" w:cstheme="minorHAnsi"/>
        </w:rPr>
        <w:t>Institution Request Form</w:t>
      </w:r>
    </w:p>
    <w:p w:rsidR="00977E77" w:rsidRPr="002713E0" w:rsidRDefault="00A90E4D"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 xml:space="preserve">Platform </w:t>
      </w:r>
      <w:r w:rsidR="00977E77" w:rsidRPr="002713E0">
        <w:rPr>
          <w:rFonts w:asciiTheme="minorHAnsi" w:hAnsiTheme="minorHAnsi" w:cstheme="minorHAnsi"/>
        </w:rPr>
        <w:t xml:space="preserve">Evaluation guidelines: information on the use of the evaluation platform </w:t>
      </w:r>
    </w:p>
    <w:p w:rsidR="00977E77" w:rsidRPr="002713E0" w:rsidRDefault="00977E77"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Strategic Commi</w:t>
      </w:r>
      <w:r w:rsidR="00F57BC3">
        <w:rPr>
          <w:rFonts w:asciiTheme="minorHAnsi" w:hAnsiTheme="minorHAnsi" w:cstheme="minorHAnsi"/>
        </w:rPr>
        <w:t>ttee members</w:t>
      </w:r>
    </w:p>
    <w:p w:rsidR="00A90E4D" w:rsidRPr="002713E0" w:rsidRDefault="00977E77"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FAQ</w:t>
      </w:r>
    </w:p>
    <w:p w:rsidR="00812F3E" w:rsidRPr="002713E0" w:rsidRDefault="00812F3E">
      <w:pPr>
        <w:rPr>
          <w:rFonts w:asciiTheme="minorHAnsi" w:hAnsiTheme="minorHAnsi" w:cstheme="minorHAnsi"/>
          <w:b/>
          <w:bCs/>
          <w:color w:val="FFFFFF" w:themeColor="background1"/>
          <w:spacing w:val="15"/>
          <w:szCs w:val="22"/>
        </w:rPr>
      </w:pPr>
    </w:p>
    <w:p w:rsidR="009F6243" w:rsidRPr="002713E0" w:rsidRDefault="009F6243">
      <w:pPr>
        <w:rPr>
          <w:rFonts w:asciiTheme="minorHAnsi" w:hAnsiTheme="minorHAnsi" w:cstheme="minorHAnsi"/>
          <w:b/>
          <w:bCs/>
          <w:color w:val="FFFFFF" w:themeColor="background1"/>
          <w:spacing w:val="15"/>
          <w:szCs w:val="22"/>
        </w:rPr>
      </w:pPr>
    </w:p>
    <w:p w:rsidR="006A55F8" w:rsidRPr="002713E0" w:rsidRDefault="00CB5254" w:rsidP="00375712">
      <w:pPr>
        <w:pStyle w:val="Heading1"/>
        <w:numPr>
          <w:ilvl w:val="0"/>
          <w:numId w:val="4"/>
        </w:numPr>
        <w:ind w:left="284" w:hanging="284"/>
        <w:jc w:val="both"/>
        <w:rPr>
          <w:rFonts w:asciiTheme="minorHAnsi" w:hAnsiTheme="minorHAnsi" w:cstheme="minorHAnsi"/>
          <w:caps w:val="0"/>
        </w:rPr>
      </w:pPr>
      <w:bookmarkStart w:id="18" w:name="_Toc41376992"/>
      <w:r w:rsidRPr="002713E0">
        <w:rPr>
          <w:rFonts w:asciiTheme="minorHAnsi" w:hAnsiTheme="minorHAnsi" w:cstheme="minorHAnsi"/>
          <w:caps w:val="0"/>
        </w:rPr>
        <w:t xml:space="preserve">SCOPE AND RESEARCH PRIORITIES OF </w:t>
      </w:r>
      <w:r w:rsidR="009A1651" w:rsidRPr="002713E0">
        <w:rPr>
          <w:rFonts w:asciiTheme="minorHAnsi" w:hAnsiTheme="minorHAnsi" w:cstheme="minorHAnsi"/>
          <w:caps w:val="0"/>
        </w:rPr>
        <w:t xml:space="preserve">THIS </w:t>
      </w:r>
      <w:r w:rsidRPr="002713E0">
        <w:rPr>
          <w:rFonts w:asciiTheme="minorHAnsi" w:hAnsiTheme="minorHAnsi" w:cstheme="minorHAnsi"/>
          <w:caps w:val="0"/>
        </w:rPr>
        <w:t>CALL</w:t>
      </w:r>
      <w:bookmarkEnd w:id="18"/>
    </w:p>
    <w:p w:rsidR="006A55F8" w:rsidRDefault="006A55F8" w:rsidP="000D1DC4">
      <w:pPr>
        <w:pStyle w:val="NoSpacing"/>
        <w:jc w:val="both"/>
        <w:rPr>
          <w:rFonts w:asciiTheme="minorHAnsi" w:eastAsiaTheme="minorHAnsi" w:hAnsiTheme="minorHAnsi" w:cstheme="minorHAnsi"/>
        </w:rPr>
      </w:pPr>
    </w:p>
    <w:p w:rsidR="00F57BC3" w:rsidRPr="00F57BC3" w:rsidRDefault="00F57BC3" w:rsidP="00F57BC3">
      <w:pPr>
        <w:pStyle w:val="NoSpacing"/>
        <w:rPr>
          <w:rFonts w:asciiTheme="minorHAnsi" w:eastAsiaTheme="minorHAnsi" w:hAnsiTheme="minorHAnsi" w:cstheme="minorHAnsi"/>
          <w:b/>
        </w:rPr>
      </w:pPr>
      <w:r w:rsidRPr="00F57BC3">
        <w:rPr>
          <w:rFonts w:asciiTheme="minorHAnsi" w:eastAsiaTheme="minorHAnsi" w:hAnsiTheme="minorHAnsi" w:cstheme="minorHAnsi"/>
          <w:b/>
        </w:rPr>
        <w:t>Introduction</w:t>
      </w:r>
    </w:p>
    <w:p w:rsidR="001A0763" w:rsidRDefault="001A0763" w:rsidP="00F57BC3">
      <w:pPr>
        <w:pStyle w:val="NoSpacing"/>
        <w:rPr>
          <w:rFonts w:asciiTheme="minorHAnsi" w:eastAsiaTheme="minorHAnsi" w:hAnsiTheme="minorHAnsi" w:cstheme="minorHAnsi"/>
        </w:rPr>
      </w:pPr>
    </w:p>
    <w:p w:rsid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This call for proposals enables researchers to submit projects in one or more dimensions of the drug situation, either in response to a specific knowledge need expressed by the field/authorities (as discussed in the General drugs Policy Cell) in charge of the Belgian integral and integrated drugs policy, or not. In the first case, applicants shall flag their projects with the corresponding </w:t>
      </w:r>
      <w:r w:rsidRPr="001A0763">
        <w:rPr>
          <w:rFonts w:asciiTheme="minorHAnsi" w:eastAsiaTheme="minorHAnsi" w:hAnsiTheme="minorHAnsi" w:cstheme="minorHAnsi"/>
          <w:b/>
          <w:i/>
        </w:rPr>
        <w:t>knowledge priority</w:t>
      </w:r>
      <w:r w:rsidRPr="00F57BC3">
        <w:rPr>
          <w:rFonts w:asciiTheme="minorHAnsi" w:eastAsiaTheme="minorHAnsi" w:hAnsiTheme="minorHAnsi" w:cstheme="minorHAnsi"/>
        </w:rPr>
        <w:t xml:space="preserve"> on the submission platform. In the second case, applicants shall flag their project as "</w:t>
      </w:r>
      <w:r w:rsidRPr="001A0763">
        <w:rPr>
          <w:rFonts w:asciiTheme="minorHAnsi" w:eastAsiaTheme="minorHAnsi" w:hAnsiTheme="minorHAnsi" w:cstheme="minorHAnsi"/>
          <w:b/>
          <w:i/>
        </w:rPr>
        <w:t>blue sky"</w:t>
      </w:r>
      <w:r w:rsidRPr="00F57BC3">
        <w:rPr>
          <w:rFonts w:asciiTheme="minorHAnsi" w:eastAsiaTheme="minorHAnsi" w:hAnsiTheme="minorHAnsi" w:cstheme="minorHAnsi"/>
        </w:rPr>
        <w:t xml:space="preserve"> on the submission platform. Projects can combine both, that is integrate a knowledge need as a part of a larger blue sky study. As a useful point of entry, projects could also integrate the impact of the current pandemic situation in their study, if applicable. </w:t>
      </w:r>
    </w:p>
    <w:p w:rsidR="001A0763" w:rsidRPr="00F57BC3" w:rsidRDefault="001A0763" w:rsidP="001A0763">
      <w:pPr>
        <w:pStyle w:val="NoSpacing"/>
        <w:jc w:val="both"/>
        <w:rPr>
          <w:rFonts w:asciiTheme="minorHAnsi" w:eastAsiaTheme="minorHAnsi" w:hAnsiTheme="minorHAnsi" w:cstheme="minorHAnsi"/>
        </w:rPr>
      </w:pPr>
    </w:p>
    <w:p w:rsid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In this programme, eligible projects can either seek innovation (e.g. addressing a gap in research that would push the boundaries of science, or innovate in their methodological approach) or seek to reproduce existing results and/or techniques that were not yet implemented in Belgium. In any case, projects (blue sky or in response to a given priority) should clearly seek to provide input to decision-makers and other non-academic stakeholders and design appropriate pathways to reach out to these </w:t>
      </w:r>
      <w:r w:rsidR="001A0763">
        <w:rPr>
          <w:rFonts w:asciiTheme="minorHAnsi" w:eastAsiaTheme="minorHAnsi" w:hAnsiTheme="minorHAnsi" w:cstheme="minorHAnsi"/>
        </w:rPr>
        <w:t>audiences</w:t>
      </w:r>
      <w:r w:rsidRPr="00F57BC3">
        <w:rPr>
          <w:rFonts w:asciiTheme="minorHAnsi" w:eastAsiaTheme="minorHAnsi" w:hAnsiTheme="minorHAnsi" w:cstheme="minorHAnsi"/>
        </w:rPr>
        <w:t xml:space="preserve">.  It should be noted that clinical trials are not eligible in this programme. </w:t>
      </w:r>
    </w:p>
    <w:p w:rsidR="001A0763" w:rsidRPr="00F57BC3" w:rsidRDefault="001A0763" w:rsidP="00F57BC3">
      <w:pPr>
        <w:pStyle w:val="NoSpacing"/>
        <w:rPr>
          <w:rFonts w:asciiTheme="minorHAnsi" w:eastAsiaTheme="minorHAnsi" w:hAnsiTheme="minorHAnsi" w:cstheme="minorHAnsi"/>
        </w:rPr>
      </w:pPr>
    </w:p>
    <w:p w:rsid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Eligible projects </w:t>
      </w:r>
      <w:r w:rsidR="001A0763">
        <w:rPr>
          <w:rFonts w:asciiTheme="minorHAnsi" w:eastAsiaTheme="minorHAnsi" w:hAnsiTheme="minorHAnsi" w:cstheme="minorHAnsi"/>
        </w:rPr>
        <w:t>shall</w:t>
      </w:r>
      <w:r w:rsidRPr="00F57BC3">
        <w:rPr>
          <w:rFonts w:asciiTheme="minorHAnsi" w:eastAsiaTheme="minorHAnsi" w:hAnsiTheme="minorHAnsi" w:cstheme="minorHAnsi"/>
        </w:rPr>
        <w:t xml:space="preserve"> be submitted by a team</w:t>
      </w:r>
      <w:r w:rsidR="001A0763">
        <w:rPr>
          <w:rFonts w:asciiTheme="minorHAnsi" w:eastAsiaTheme="minorHAnsi" w:hAnsiTheme="minorHAnsi" w:cstheme="minorHAnsi"/>
        </w:rPr>
        <w:t xml:space="preserve"> of promoters who</w:t>
      </w:r>
      <w:r w:rsidRPr="00F57BC3">
        <w:rPr>
          <w:rFonts w:asciiTheme="minorHAnsi" w:eastAsiaTheme="minorHAnsi" w:hAnsiTheme="minorHAnsi" w:cstheme="minorHAnsi"/>
        </w:rPr>
        <w:t xml:space="preserve"> choses to combine different scientific approaches to address the topic under study. Projects can also mix teams from the the south and north of the country in order to enable a full coverage of their study. In case of equality of scores in the evaluation process, preference will be given in the final selection to multidisciplinary projects and/or projects that cover the whole of Belgium.  </w:t>
      </w:r>
    </w:p>
    <w:p w:rsidR="001A0763" w:rsidRPr="00F57BC3" w:rsidRDefault="001A0763" w:rsidP="00F57BC3">
      <w:pPr>
        <w:pStyle w:val="NoSpacing"/>
        <w:rPr>
          <w:rFonts w:asciiTheme="minorHAnsi" w:eastAsiaTheme="minorHAnsi" w:hAnsiTheme="minorHAnsi" w:cstheme="minorHAnsi"/>
        </w:rPr>
      </w:pPr>
    </w:p>
    <w:p w:rsid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Projects should have duration between 18 and 36 months. The budget requested shall be determined by the applicants on the basis of requested manpower, duration and other expenses necessary to run the </w:t>
      </w:r>
      <w:r w:rsidRPr="00F57BC3">
        <w:rPr>
          <w:rFonts w:asciiTheme="minorHAnsi" w:eastAsiaTheme="minorHAnsi" w:hAnsiTheme="minorHAnsi" w:cstheme="minorHAnsi"/>
        </w:rPr>
        <w:lastRenderedPageBreak/>
        <w:t>project, bearing in mind that the total budget of this call is 1</w:t>
      </w:r>
      <w:proofErr w:type="gramStart"/>
      <w:r w:rsidRPr="00F57BC3">
        <w:rPr>
          <w:rFonts w:asciiTheme="minorHAnsi" w:eastAsiaTheme="minorHAnsi" w:hAnsiTheme="minorHAnsi" w:cstheme="minorHAnsi"/>
        </w:rPr>
        <w:t>,4</w:t>
      </w:r>
      <w:proofErr w:type="gramEnd"/>
      <w:r w:rsidRPr="00F57BC3">
        <w:rPr>
          <w:rFonts w:asciiTheme="minorHAnsi" w:eastAsiaTheme="minorHAnsi" w:hAnsiTheme="minorHAnsi" w:cstheme="minorHAnsi"/>
        </w:rPr>
        <w:t xml:space="preserve"> million EUROS. Projects are expected to start in March 2021 at the latest. </w:t>
      </w:r>
    </w:p>
    <w:p w:rsidR="001A0763" w:rsidRPr="00F57BC3" w:rsidRDefault="001A0763" w:rsidP="001A0763">
      <w:pPr>
        <w:pStyle w:val="NoSpacing"/>
        <w:jc w:val="both"/>
        <w:rPr>
          <w:rFonts w:asciiTheme="minorHAnsi" w:eastAsiaTheme="minorHAnsi" w:hAnsiTheme="minorHAnsi" w:cstheme="minorHAnsi"/>
        </w:rPr>
      </w:pPr>
    </w:p>
    <w:p w:rsidR="00F57BC3" w:rsidRPr="00F57BC3" w:rsidRDefault="00F57BC3" w:rsidP="00F57BC3">
      <w:pPr>
        <w:pStyle w:val="NoSpacing"/>
        <w:rPr>
          <w:rFonts w:asciiTheme="minorHAnsi" w:eastAsiaTheme="minorHAnsi" w:hAnsiTheme="minorHAnsi" w:cstheme="minorHAnsi"/>
        </w:rPr>
      </w:pPr>
      <w:r w:rsidRPr="00F57BC3">
        <w:rPr>
          <w:rFonts w:asciiTheme="minorHAnsi" w:eastAsiaTheme="minorHAnsi" w:hAnsiTheme="minorHAnsi" w:cstheme="minorHAnsi"/>
        </w:rPr>
        <w:t>This research programme supports the global and integrated approach, including topics on the demand side (health, prevention...) and the supply side (trafficking, repression, criminality...), considering illegal drugs but also alcohol, tobacco, psychotropic medication and gambling.</w:t>
      </w:r>
    </w:p>
    <w:p w:rsidR="00F57BC3" w:rsidRPr="00F57BC3" w:rsidRDefault="00F57BC3" w:rsidP="00F57BC3">
      <w:pPr>
        <w:pStyle w:val="NoSpacing"/>
        <w:rPr>
          <w:rFonts w:asciiTheme="minorHAnsi" w:eastAsiaTheme="minorHAnsi" w:hAnsiTheme="minorHAnsi" w:cstheme="minorHAnsi"/>
          <w:b/>
        </w:rPr>
      </w:pPr>
    </w:p>
    <w:p w:rsidR="00F57BC3" w:rsidRPr="00F57BC3" w:rsidRDefault="00F57BC3" w:rsidP="00F57BC3">
      <w:pPr>
        <w:pStyle w:val="NoSpacing"/>
        <w:rPr>
          <w:rFonts w:asciiTheme="minorHAnsi" w:eastAsiaTheme="minorHAnsi" w:hAnsiTheme="minorHAnsi" w:cstheme="minorHAnsi"/>
          <w:b/>
        </w:rPr>
      </w:pPr>
      <w:r w:rsidRPr="00F57BC3">
        <w:rPr>
          <w:rFonts w:asciiTheme="minorHAnsi" w:eastAsiaTheme="minorHAnsi" w:hAnsiTheme="minorHAnsi" w:cstheme="minorHAnsi"/>
          <w:b/>
        </w:rPr>
        <w:t>Research priorities</w:t>
      </w:r>
    </w:p>
    <w:p w:rsidR="001A0763" w:rsidRDefault="001A0763" w:rsidP="00F57BC3">
      <w:pPr>
        <w:pStyle w:val="NoSpacing"/>
        <w:rPr>
          <w:rFonts w:asciiTheme="minorHAnsi" w:eastAsiaTheme="minorHAnsi" w:hAnsiTheme="minorHAnsi" w:cstheme="minorHAnsi"/>
        </w:rPr>
      </w:pPr>
    </w:p>
    <w:p w:rsidR="00F57BC3" w:rsidRPr="00F57BC3" w:rsidRDefault="00F57BC3" w:rsidP="00F57BC3">
      <w:pPr>
        <w:pStyle w:val="NoSpacing"/>
        <w:rPr>
          <w:rFonts w:asciiTheme="minorHAnsi" w:eastAsiaTheme="minorHAnsi" w:hAnsiTheme="minorHAnsi" w:cstheme="minorHAnsi"/>
        </w:rPr>
      </w:pPr>
      <w:r w:rsidRPr="00F57BC3">
        <w:rPr>
          <w:rFonts w:asciiTheme="minorHAnsi" w:eastAsiaTheme="minorHAnsi" w:hAnsiTheme="minorHAnsi" w:cstheme="minorHAnsi"/>
        </w:rPr>
        <w:t xml:space="preserve">The drugs situation can be scientifically approached by focusing on one or more of the following dimensions: 1) prevalence, incidence and patterns of drug use, 2) Responses to the drug situation, 3) determinants of drug use, 4) consequences of drug use, 5) mechanisms of drug use and effects, 6) supply and markets and 7) methodological issues. </w:t>
      </w:r>
      <w:r w:rsidR="001A0763">
        <w:rPr>
          <w:rFonts w:asciiTheme="minorHAnsi" w:eastAsiaTheme="minorHAnsi" w:hAnsiTheme="minorHAnsi" w:cstheme="minorHAnsi"/>
        </w:rPr>
        <w:t>P</w:t>
      </w:r>
      <w:r w:rsidRPr="00F57BC3">
        <w:rPr>
          <w:rFonts w:asciiTheme="minorHAnsi" w:eastAsiaTheme="minorHAnsi" w:hAnsiTheme="minorHAnsi" w:cstheme="minorHAnsi"/>
        </w:rPr>
        <w:t xml:space="preserve">rojects can be submitted in any of these dimensions. </w:t>
      </w:r>
      <w:r w:rsidRPr="001A0763">
        <w:rPr>
          <w:rFonts w:asciiTheme="minorHAnsi" w:eastAsiaTheme="minorHAnsi" w:hAnsiTheme="minorHAnsi" w:cstheme="minorHAnsi"/>
          <w:b/>
          <w:i/>
        </w:rPr>
        <w:t>Specific knowledge needs</w:t>
      </w:r>
      <w:r w:rsidRPr="00F57BC3">
        <w:rPr>
          <w:rFonts w:asciiTheme="minorHAnsi" w:eastAsiaTheme="minorHAnsi" w:hAnsiTheme="minorHAnsi" w:cstheme="minorHAnsi"/>
        </w:rPr>
        <w:t xml:space="preserve"> will be detailed in the corresponding dimensions. </w:t>
      </w:r>
    </w:p>
    <w:p w:rsidR="00F57BC3" w:rsidRPr="00F57BC3" w:rsidRDefault="00F57BC3" w:rsidP="00F57BC3">
      <w:pPr>
        <w:pStyle w:val="NoSpacing"/>
        <w:rPr>
          <w:rFonts w:asciiTheme="minorHAnsi" w:eastAsiaTheme="minorHAnsi" w:hAnsiTheme="minorHAnsi" w:cstheme="minorHAnsi"/>
        </w:rPr>
      </w:pPr>
    </w:p>
    <w:p w:rsidR="00F57BC3" w:rsidRPr="00F57BC3" w:rsidRDefault="00F57BC3" w:rsidP="00F57BC3">
      <w:pPr>
        <w:pStyle w:val="NoSpacing"/>
        <w:rPr>
          <w:rFonts w:asciiTheme="minorHAnsi" w:eastAsiaTheme="minorHAnsi" w:hAnsiTheme="minorHAnsi" w:cstheme="minorHAnsi"/>
        </w:rPr>
      </w:pPr>
    </w:p>
    <w:p w:rsidR="00F57BC3" w:rsidRPr="00F57BC3" w:rsidRDefault="00F57BC3" w:rsidP="00F57BC3">
      <w:pPr>
        <w:pStyle w:val="NoSpacing"/>
        <w:numPr>
          <w:ilvl w:val="0"/>
          <w:numId w:val="28"/>
        </w:numPr>
        <w:rPr>
          <w:rFonts w:asciiTheme="minorHAnsi" w:eastAsiaTheme="minorHAnsi" w:hAnsiTheme="minorHAnsi" w:cstheme="minorHAnsi"/>
          <w:u w:val="single"/>
        </w:rPr>
      </w:pPr>
      <w:r w:rsidRPr="00F57BC3">
        <w:rPr>
          <w:rFonts w:asciiTheme="minorHAnsi" w:eastAsiaTheme="minorHAnsi" w:hAnsiTheme="minorHAnsi" w:cstheme="minorHAnsi"/>
          <w:u w:val="single"/>
        </w:rPr>
        <w:t>Prevalence, incidence and patterns of drug use</w:t>
      </w:r>
    </w:p>
    <w:p w:rsidR="001A0763" w:rsidRDefault="001A0763" w:rsidP="00F57BC3">
      <w:pPr>
        <w:pStyle w:val="NoSpacing"/>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Projects submitted in this dimension include (general and specific, including school) population surveys, estimates of problem drug use, studies on the characteristics of drug users or patterns of drug use.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In this call, we are particularly interested in the </w:t>
      </w:r>
      <w:r w:rsidR="00F402A0">
        <w:rPr>
          <w:rFonts w:asciiTheme="minorHAnsi" w:eastAsiaTheme="minorHAnsi" w:hAnsiTheme="minorHAnsi" w:cstheme="minorHAnsi"/>
        </w:rPr>
        <w:t>following urgent knowledge need</w:t>
      </w:r>
      <w:r w:rsidRPr="00F57BC3">
        <w:rPr>
          <w:rFonts w:asciiTheme="minorHAnsi" w:eastAsiaTheme="minorHAnsi" w:hAnsiTheme="minorHAnsi" w:cstheme="minorHAnsi"/>
        </w:rPr>
        <w:t xml:space="preserve">: </w:t>
      </w: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Confinement measures taken to prevent the spread of </w:t>
      </w:r>
      <w:proofErr w:type="spellStart"/>
      <w:r w:rsidRPr="00F57BC3">
        <w:rPr>
          <w:rFonts w:asciiTheme="minorHAnsi" w:eastAsiaTheme="minorHAnsi" w:hAnsiTheme="minorHAnsi" w:cstheme="minorHAnsi"/>
        </w:rPr>
        <w:t>Covid</w:t>
      </w:r>
      <w:proofErr w:type="spellEnd"/>
      <w:r w:rsidRPr="00F57BC3">
        <w:rPr>
          <w:rFonts w:asciiTheme="minorHAnsi" w:eastAsiaTheme="minorHAnsi" w:hAnsiTheme="minorHAnsi" w:cstheme="minorHAnsi"/>
        </w:rPr>
        <w:t xml:space="preserve"> 19 have resulted in a dramatic change in the way people live. We are interested in gaining insights in how this situation has affected people's consumption of licit and illicit drugs, focusing especially on harmful uses of these psychoactive substances. The study of this topic should enable to draw lessons from this crisis and design additional measures for the future. </w:t>
      </w:r>
    </w:p>
    <w:p w:rsidR="00F57BC3" w:rsidRPr="00F57BC3" w:rsidRDefault="00F57BC3" w:rsidP="001A0763">
      <w:pPr>
        <w:pStyle w:val="NoSpacing"/>
        <w:jc w:val="both"/>
        <w:rPr>
          <w:rFonts w:asciiTheme="minorHAnsi" w:eastAsiaTheme="minorHAnsi" w:hAnsiTheme="minorHAnsi" w:cstheme="minorHAnsi"/>
          <w:u w:val="single"/>
        </w:rPr>
      </w:pPr>
    </w:p>
    <w:p w:rsidR="00F57BC3" w:rsidRPr="00F57BC3" w:rsidRDefault="00F57BC3" w:rsidP="001A0763">
      <w:pPr>
        <w:pStyle w:val="NoSpacing"/>
        <w:jc w:val="both"/>
        <w:rPr>
          <w:rFonts w:asciiTheme="minorHAnsi" w:eastAsiaTheme="minorHAnsi" w:hAnsiTheme="minorHAnsi" w:cstheme="minorHAnsi"/>
          <w:u w:val="single"/>
        </w:rPr>
      </w:pPr>
      <w:r w:rsidRPr="00F57BC3">
        <w:rPr>
          <w:rFonts w:asciiTheme="minorHAnsi" w:eastAsiaTheme="minorHAnsi" w:hAnsiTheme="minorHAnsi" w:cstheme="minorHAnsi"/>
          <w:u w:val="single"/>
        </w:rPr>
        <w:t>2. Responses to the drug situation</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lang w:val="en"/>
        </w:rPr>
      </w:pPr>
      <w:r w:rsidRPr="00F57BC3">
        <w:rPr>
          <w:rFonts w:asciiTheme="minorHAnsi" w:eastAsiaTheme="minorHAnsi" w:hAnsiTheme="minorHAnsi" w:cstheme="minorHAnsi"/>
          <w:lang w:val="en"/>
        </w:rPr>
        <w:t xml:space="preserve">This category includes studies on demand reduction interventions such as the evaluation of interventions (treatment, prevention, etc.), the implementation of policies and laws, estimates of public expenditure and other economic topics.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In this call, we are particularly interested in the following urgent knowledge needs: </w:t>
      </w:r>
    </w:p>
    <w:p w:rsidR="001A0763" w:rsidRDefault="001A0763" w:rsidP="001A0763">
      <w:pPr>
        <w:pStyle w:val="NoSpacing"/>
        <w:jc w:val="both"/>
        <w:rPr>
          <w:rFonts w:asciiTheme="minorHAnsi" w:eastAsiaTheme="minorHAnsi" w:hAnsiTheme="minorHAnsi" w:cstheme="minorHAnsi"/>
        </w:rPr>
      </w:pPr>
    </w:p>
    <w:p w:rsid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The General Drugs Policy Cell is implementing a scientific methodology to estimate the public expenditures in Belgium in the field of drugs (Drugs in Figures). With the 6th State Reform, the methodology used so far is not suited anymore and is need of an update. The aim is not only to monitor drug related public expenditures in Belgium, but also to enable to locate Belgium in a European context. This monitoring should make it possible to identify the various initiatives put in place by the competent governments in terms of prevention, health and security. </w:t>
      </w:r>
    </w:p>
    <w:p w:rsidR="001A0763" w:rsidRPr="00F57BC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The German project BENGALO (second laureate of the European Price for Prevention of Organised Crime in 2019) has been successfully implemented in detention centres for young people in Germany. The objective is to bring about behavioural change among young criminals serving a sentence in a juvenile detention centre. This change in behaviour should lead them to choose a life outside of crime. By increasing participants' self-control skills, the programme reduces impulsive, aggressive and anti-social behaviour, and motivates participants to stay away from the use of illicit substances and alcohol and to choose a lifestyle free of criminal offences. German researchers have developed an intervention manual and the Federal Public Service Home Affairs is much interest to understand the conditions and possibilities for a phased implementation of this intervention in juvenile detention centres in Belgium. </w:t>
      </w:r>
      <w:r w:rsidRPr="00F57BC3">
        <w:rPr>
          <w:rFonts w:asciiTheme="minorHAnsi" w:eastAsiaTheme="minorHAnsi" w:hAnsiTheme="minorHAnsi" w:cstheme="minorHAnsi"/>
        </w:rPr>
        <w:lastRenderedPageBreak/>
        <w:t xml:space="preserve">Researchers interested in this priority will benefit from the support of the FPS Home Affairs and will contact its representative for designing their project before submission.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The availability of care for people who use drugs in Belgium is broad and diversified, ranging from needle exchange services to therapeutic communities.  However, according to the recent KCE</w:t>
      </w:r>
      <w:r w:rsidRPr="00F57BC3">
        <w:rPr>
          <w:rFonts w:asciiTheme="minorHAnsi" w:eastAsiaTheme="minorHAnsi" w:hAnsiTheme="minorHAnsi" w:cstheme="minorHAnsi"/>
          <w:vertAlign w:val="superscript"/>
        </w:rPr>
        <w:footnoteReference w:id="2"/>
      </w:r>
      <w:r w:rsidRPr="00F57BC3">
        <w:rPr>
          <w:rFonts w:asciiTheme="minorHAnsi" w:eastAsiaTheme="minorHAnsi" w:hAnsiTheme="minorHAnsi" w:cstheme="minorHAnsi"/>
        </w:rPr>
        <w:t xml:space="preserve"> (knowledge Centre on health, an organisation dependent of the Ministry of health) report on the organization of mental healthcare in Belgium, it is legitimate to evaluate/analyse the place of people who use drugs in the field of mental health care.  We are mostly interested in access to and availability of mental health care facilities (and networks) for people who use drugs. Are their needs sufficiently met (including people who live in precarious situation: homeless, unemployed, people in prison...)? We are interested in having a better knowledge of the proportion and profile of people who use drugs and are in mental care facilities, including ‘crisis care units’, mobile teams, psychiatric emergencies, rehabilitation and housing services. How are they perceived by health care professionals in these facilities? What is the experience of these facilities for those who use drugs? What are barriers and facilitators regarding this subset of the population in mental care? And most importantly, what are the evidence-based policy and treatment recommendations to improve the access and availability to mental health care facilities, including rehabilitation and housing, for people who use drugs in Belgium? Federal and regional authorities can support the interested applicants by providing list of specialised units and centres that they could contact in the course of their research.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Today, the specialized outpatient and residential addiction services sector is made up of many services (RFCs, SSM specific addiction initiatives, specialized addiction networks and services, consumption rooms, harm reduction operators, etc.). These services offer different solutions to their users. It would be interesting to have a better understanding of the effectiveness of these services... The efficiency of this diversified supply and the of the solutions they offer should be evaluated and lead to recommendations to strengthen this offer, accounting for what works (evidence-based solutions) per profile of user (including their opinion and those of their relatives) and re-organise it if needed. We are aware that this represents a tremendous work, so sectorial approaches are welcome. </w:t>
      </w:r>
    </w:p>
    <w:p w:rsidR="00F57BC3" w:rsidRPr="00F57BC3" w:rsidRDefault="00F57BC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u w:val="single"/>
        </w:rPr>
      </w:pPr>
      <w:r w:rsidRPr="00F57BC3">
        <w:rPr>
          <w:rFonts w:asciiTheme="minorHAnsi" w:eastAsiaTheme="minorHAnsi" w:hAnsiTheme="minorHAnsi" w:cstheme="minorHAnsi"/>
          <w:u w:val="single"/>
        </w:rPr>
        <w:t xml:space="preserve">3. Determinants of drug use.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This category is open to studies on risk and protective factors for drug use.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We are concerned about the worrying rise in the consumption of illicit psychoactive substances in the Belgian population (15-64 </w:t>
      </w:r>
      <w:proofErr w:type="spellStart"/>
      <w:r w:rsidRPr="00F57BC3">
        <w:rPr>
          <w:rFonts w:asciiTheme="minorHAnsi" w:eastAsiaTheme="minorHAnsi" w:hAnsiTheme="minorHAnsi" w:cstheme="minorHAnsi"/>
        </w:rPr>
        <w:t>yo</w:t>
      </w:r>
      <w:proofErr w:type="spellEnd"/>
      <w:r w:rsidRPr="00F57BC3">
        <w:rPr>
          <w:rFonts w:asciiTheme="minorHAnsi" w:eastAsiaTheme="minorHAnsi" w:hAnsiTheme="minorHAnsi" w:cstheme="minorHAnsi"/>
        </w:rPr>
        <w:t xml:space="preserve">), as shown from recent figures drawn from surveys. We need to gain knowledge on the determinants of this trend (perceptions, availability, impact of advertisement, profile of users...). What underlying factors could possibly explain this trend and what concrete measures can be taken at different levels of decision-making to curb this tendency? </w:t>
      </w:r>
    </w:p>
    <w:p w:rsidR="00F57BC3" w:rsidRPr="00F57BC3" w:rsidRDefault="00F57BC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u w:val="single"/>
          <w:lang w:val="en"/>
        </w:rPr>
      </w:pPr>
      <w:r w:rsidRPr="00F57BC3">
        <w:rPr>
          <w:rFonts w:asciiTheme="minorHAnsi" w:eastAsiaTheme="minorHAnsi" w:hAnsiTheme="minorHAnsi" w:cstheme="minorHAnsi"/>
          <w:u w:val="single"/>
          <w:lang w:val="en"/>
        </w:rPr>
        <w:t>4. Consequences of drug use/production</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lang w:val="en"/>
        </w:rPr>
      </w:pPr>
      <w:r w:rsidRPr="00F57BC3">
        <w:rPr>
          <w:rFonts w:asciiTheme="minorHAnsi" w:eastAsiaTheme="minorHAnsi" w:hAnsiTheme="minorHAnsi" w:cstheme="minorHAnsi"/>
          <w:lang w:val="en"/>
        </w:rPr>
        <w:t>This category is open to studies on health, social and legal consequences of drug use</w:t>
      </w:r>
      <w:r w:rsidR="00F402A0">
        <w:rPr>
          <w:rFonts w:asciiTheme="minorHAnsi" w:eastAsiaTheme="minorHAnsi" w:hAnsiTheme="minorHAnsi" w:cstheme="minorHAnsi"/>
          <w:lang w:val="en"/>
        </w:rPr>
        <w:t xml:space="preserve"> and production</w:t>
      </w:r>
      <w:r w:rsidRPr="00F57BC3">
        <w:rPr>
          <w:rFonts w:asciiTheme="minorHAnsi" w:eastAsiaTheme="minorHAnsi" w:hAnsiTheme="minorHAnsi" w:cstheme="minorHAnsi"/>
          <w:lang w:val="en"/>
        </w:rPr>
        <w:t xml:space="preserve">. </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lang w:val="en"/>
        </w:rPr>
      </w:pPr>
      <w:r w:rsidRPr="00F57BC3">
        <w:rPr>
          <w:rFonts w:asciiTheme="minorHAnsi" w:eastAsiaTheme="minorHAnsi" w:hAnsiTheme="minorHAnsi" w:cstheme="minorHAnsi"/>
          <w:lang w:val="en"/>
        </w:rPr>
        <w:t xml:space="preserve">In this category, we invite researchers to examine closely the impact of illegal production sites of cannabis. Over 1000 production sites </w:t>
      </w:r>
      <w:r w:rsidR="00F402A0">
        <w:rPr>
          <w:rFonts w:asciiTheme="minorHAnsi" w:eastAsiaTheme="minorHAnsi" w:hAnsiTheme="minorHAnsi" w:cstheme="minorHAnsi"/>
          <w:lang w:val="en"/>
        </w:rPr>
        <w:t xml:space="preserve">are </w:t>
      </w:r>
      <w:r w:rsidRPr="00F57BC3">
        <w:rPr>
          <w:rFonts w:asciiTheme="minorHAnsi" w:eastAsiaTheme="minorHAnsi" w:hAnsiTheme="minorHAnsi" w:cstheme="minorHAnsi"/>
          <w:lang w:val="en"/>
        </w:rPr>
        <w:t xml:space="preserve">dismantled each year since 2012, the production of cannabis itself has </w:t>
      </w:r>
      <w:r w:rsidR="001A0763" w:rsidRPr="00F57BC3">
        <w:rPr>
          <w:rFonts w:asciiTheme="minorHAnsi" w:eastAsiaTheme="minorHAnsi" w:hAnsiTheme="minorHAnsi" w:cstheme="minorHAnsi"/>
          <w:lang w:val="en"/>
        </w:rPr>
        <w:t>professionalized</w:t>
      </w:r>
      <w:r w:rsidRPr="00F57BC3">
        <w:rPr>
          <w:rFonts w:asciiTheme="minorHAnsi" w:eastAsiaTheme="minorHAnsi" w:hAnsiTheme="minorHAnsi" w:cstheme="minorHAnsi"/>
          <w:lang w:val="en"/>
        </w:rPr>
        <w:t xml:space="preserve"> and becomes </w:t>
      </w:r>
      <w:r w:rsidR="001A0763" w:rsidRPr="00F57BC3">
        <w:rPr>
          <w:rFonts w:asciiTheme="minorHAnsi" w:eastAsiaTheme="minorHAnsi" w:hAnsiTheme="minorHAnsi" w:cstheme="minorHAnsi"/>
          <w:lang w:val="en"/>
        </w:rPr>
        <w:t>particularly</w:t>
      </w:r>
      <w:r w:rsidRPr="00F57BC3">
        <w:rPr>
          <w:rFonts w:asciiTheme="minorHAnsi" w:eastAsiaTheme="minorHAnsi" w:hAnsiTheme="minorHAnsi" w:cstheme="minorHAnsi"/>
          <w:lang w:val="en"/>
        </w:rPr>
        <w:t xml:space="preserve"> dangerous: water needs for growing plants make the places of production particularly humid, automation of production is pressing electrical systems, pesticides are heavily used (as shown from the HILCAN research funded by BELSPO). Many production sites are discovered after a fire or a flood. Places of production are very diverse: from a hangar to </w:t>
      </w:r>
      <w:r w:rsidRPr="00F57BC3">
        <w:rPr>
          <w:rFonts w:asciiTheme="minorHAnsi" w:eastAsiaTheme="minorHAnsi" w:hAnsiTheme="minorHAnsi" w:cstheme="minorHAnsi"/>
          <w:lang w:val="en"/>
        </w:rPr>
        <w:lastRenderedPageBreak/>
        <w:t xml:space="preserve">apartments.  In view of this situation, we are interested in having scientific insights on the impact of this cannabis production on the places of production (especially residential) and on the health of their inhabitants (present and future, in the places of production and in their immediate surroundings). An estimate of the average damage to residential places would be very valuable. The protection of the health of the population is at the center of this project and should lead to recommendations. </w:t>
      </w:r>
    </w:p>
    <w:p w:rsidR="00F57BC3" w:rsidRPr="00F57BC3" w:rsidRDefault="00F57BC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u w:val="single"/>
          <w:lang w:val="en"/>
        </w:rPr>
      </w:pPr>
      <w:r w:rsidRPr="00F57BC3">
        <w:rPr>
          <w:rFonts w:asciiTheme="minorHAnsi" w:eastAsiaTheme="minorHAnsi" w:hAnsiTheme="minorHAnsi" w:cstheme="minorHAnsi"/>
          <w:u w:val="single"/>
          <w:lang w:val="en"/>
        </w:rPr>
        <w:t>5. Mechanisms of drug use and effects</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lang w:val="en"/>
        </w:rPr>
      </w:pPr>
      <w:r w:rsidRPr="00F57BC3">
        <w:rPr>
          <w:rFonts w:asciiTheme="minorHAnsi" w:eastAsiaTheme="minorHAnsi" w:hAnsiTheme="minorHAnsi" w:cstheme="minorHAnsi"/>
          <w:lang w:val="en"/>
        </w:rPr>
        <w:t xml:space="preserve">This category includes neurobiological, and </w:t>
      </w:r>
      <w:proofErr w:type="spellStart"/>
      <w:r w:rsidRPr="00F57BC3">
        <w:rPr>
          <w:rFonts w:asciiTheme="minorHAnsi" w:eastAsiaTheme="minorHAnsi" w:hAnsiTheme="minorHAnsi" w:cstheme="minorHAnsi"/>
          <w:lang w:val="en"/>
        </w:rPr>
        <w:t>behavioural</w:t>
      </w:r>
      <w:proofErr w:type="spellEnd"/>
      <w:r w:rsidRPr="00F57BC3">
        <w:rPr>
          <w:rFonts w:asciiTheme="minorHAnsi" w:eastAsiaTheme="minorHAnsi" w:hAnsiTheme="minorHAnsi" w:cstheme="minorHAnsi"/>
          <w:lang w:val="en"/>
        </w:rPr>
        <w:t xml:space="preserve"> studies, as well as research on the </w:t>
      </w:r>
      <w:proofErr w:type="spellStart"/>
      <w:r w:rsidRPr="00F57BC3">
        <w:rPr>
          <w:rFonts w:asciiTheme="minorHAnsi" w:eastAsiaTheme="minorHAnsi" w:hAnsiTheme="minorHAnsi" w:cstheme="minorHAnsi"/>
          <w:lang w:val="en"/>
        </w:rPr>
        <w:t>aetiology</w:t>
      </w:r>
      <w:proofErr w:type="spellEnd"/>
      <w:r w:rsidRPr="00F57BC3">
        <w:rPr>
          <w:rFonts w:asciiTheme="minorHAnsi" w:eastAsiaTheme="minorHAnsi" w:hAnsiTheme="minorHAnsi" w:cstheme="minorHAnsi"/>
          <w:lang w:val="en"/>
        </w:rPr>
        <w:t xml:space="preserve"> and developments of drug use. Note that projects that include clinical trials are not eligible in this </w:t>
      </w:r>
      <w:proofErr w:type="spellStart"/>
      <w:r w:rsidRPr="00F57BC3">
        <w:rPr>
          <w:rFonts w:asciiTheme="minorHAnsi" w:eastAsiaTheme="minorHAnsi" w:hAnsiTheme="minorHAnsi" w:cstheme="minorHAnsi"/>
          <w:lang w:val="en"/>
        </w:rPr>
        <w:t>programme</w:t>
      </w:r>
      <w:proofErr w:type="spellEnd"/>
      <w:r w:rsidRPr="00F57BC3">
        <w:rPr>
          <w:rFonts w:asciiTheme="minorHAnsi" w:eastAsiaTheme="minorHAnsi" w:hAnsiTheme="minorHAnsi" w:cstheme="minorHAnsi"/>
          <w:lang w:val="en"/>
        </w:rPr>
        <w:t xml:space="preserve">. </w:t>
      </w:r>
    </w:p>
    <w:p w:rsidR="00F57BC3" w:rsidRPr="00F57BC3" w:rsidRDefault="00F57BC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u w:val="single"/>
          <w:lang w:val="en"/>
        </w:rPr>
      </w:pPr>
      <w:r w:rsidRPr="00F57BC3">
        <w:rPr>
          <w:rFonts w:asciiTheme="minorHAnsi" w:eastAsiaTheme="minorHAnsi" w:hAnsiTheme="minorHAnsi" w:cstheme="minorHAnsi"/>
          <w:u w:val="single"/>
          <w:lang w:val="en"/>
        </w:rPr>
        <w:t>6. Supply and markets</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lang w:val="en"/>
        </w:rPr>
      </w:pPr>
      <w:r w:rsidRPr="00F57BC3">
        <w:rPr>
          <w:rFonts w:asciiTheme="minorHAnsi" w:eastAsiaTheme="minorHAnsi" w:hAnsiTheme="minorHAnsi" w:cstheme="minorHAnsi"/>
          <w:lang w:val="en"/>
        </w:rPr>
        <w:t xml:space="preserve">This category is open to studies on supply reduction interventions, such as law enforcement interventions, as well as studies on market characteristics, such as the availability and purity of drugs. </w:t>
      </w:r>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lang w:val="en"/>
        </w:rPr>
        <w:t xml:space="preserve">In this category, we welcome projects that would re-evaluate the yield of cannabis indoor production. A previous study (YILCAN, 2011) has enabled to measure precisely this yield. But the production of indoor cannabis has dramatically changed and this measurement needs to be reappraised. Indoor cannabis production has </w:t>
      </w:r>
      <w:proofErr w:type="spellStart"/>
      <w:r w:rsidRPr="00F57BC3">
        <w:rPr>
          <w:rFonts w:asciiTheme="minorHAnsi" w:eastAsiaTheme="minorHAnsi" w:hAnsiTheme="minorHAnsi" w:cstheme="minorHAnsi"/>
          <w:lang w:val="en"/>
        </w:rPr>
        <w:t>professionalised</w:t>
      </w:r>
      <w:proofErr w:type="spellEnd"/>
      <w:r w:rsidRPr="00F57BC3">
        <w:rPr>
          <w:rFonts w:asciiTheme="minorHAnsi" w:eastAsiaTheme="minorHAnsi" w:hAnsiTheme="minorHAnsi" w:cstheme="minorHAnsi"/>
          <w:lang w:val="en"/>
        </w:rPr>
        <w:t xml:space="preserve"> over the year, showing more links to organized crime (with historical links to the Netherlands) and industrial production (larger and more intensive crops). We are interested in having information on the </w:t>
      </w:r>
      <w:r w:rsidRPr="00F57BC3">
        <w:rPr>
          <w:rFonts w:asciiTheme="minorHAnsi" w:eastAsiaTheme="minorHAnsi" w:hAnsiTheme="minorHAnsi" w:cstheme="minorHAnsi"/>
        </w:rPr>
        <w:t xml:space="preserve">impact of recent production techniques on the yield and criminal benefits. The result of this study will provide the judicial authorities with an up-to-date tool for imposing financial penalties that is in line with changes in the criminal environment. </w:t>
      </w:r>
    </w:p>
    <w:p w:rsidR="001A0763" w:rsidRDefault="001A076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rPr>
        <w:t xml:space="preserve">Drug markets in Belgium are constantly growing and evolving. This situation puts law enforcement agencies under pressure. In order to use all possible forms of action to prevent, detect and repress drug related criminal activities, a larger collaboration with local authorities is needed to maximise and include, next to the judicial approach of central authorities, their possibilities (administrative sanctions) in the existing arsenal, and thereby sustain an integral and integrated approach. Several local authorities join forces in cooperation cells dedicated to the fight against specific criminal activities (home invasion, illicit drugs...). At police level too expertise centres have been created to support these initiatives and guidelines have been put in place to coordinate efforts. Such guidelines are nevertheless lacking in the field of drug supply. Scientific research could provide a panorama (state of play) of the administrative approach of the different aspects of illicit drugs (trafficking, production, retail) and identify best practices and new possibilities. </w:t>
      </w:r>
    </w:p>
    <w:p w:rsidR="00F57BC3" w:rsidRPr="00F57BC3" w:rsidRDefault="00F57BC3" w:rsidP="001A0763">
      <w:pPr>
        <w:pStyle w:val="NoSpacing"/>
        <w:jc w:val="both"/>
        <w:rPr>
          <w:rFonts w:asciiTheme="minorHAnsi" w:eastAsiaTheme="minorHAnsi" w:hAnsiTheme="minorHAnsi" w:cstheme="minorHAnsi"/>
        </w:rPr>
      </w:pPr>
    </w:p>
    <w:p w:rsidR="00F57BC3" w:rsidRPr="00F57BC3" w:rsidRDefault="00F57BC3" w:rsidP="001A0763">
      <w:pPr>
        <w:pStyle w:val="NoSpacing"/>
        <w:jc w:val="both"/>
        <w:rPr>
          <w:rFonts w:asciiTheme="minorHAnsi" w:eastAsiaTheme="minorHAnsi" w:hAnsiTheme="minorHAnsi" w:cstheme="minorHAnsi"/>
          <w:u w:val="single"/>
        </w:rPr>
      </w:pPr>
      <w:r w:rsidRPr="00F57BC3">
        <w:rPr>
          <w:rFonts w:asciiTheme="minorHAnsi" w:eastAsiaTheme="minorHAnsi" w:hAnsiTheme="minorHAnsi" w:cstheme="minorHAnsi"/>
          <w:u w:val="single"/>
        </w:rPr>
        <w:t xml:space="preserve">7. </w:t>
      </w:r>
      <w:proofErr w:type="gramStart"/>
      <w:r w:rsidRPr="00F57BC3">
        <w:rPr>
          <w:rFonts w:asciiTheme="minorHAnsi" w:eastAsiaTheme="minorHAnsi" w:hAnsiTheme="minorHAnsi" w:cstheme="minorHAnsi"/>
          <w:u w:val="single"/>
        </w:rPr>
        <w:t>Methodological</w:t>
      </w:r>
      <w:r>
        <w:rPr>
          <w:rFonts w:asciiTheme="minorHAnsi" w:eastAsiaTheme="minorHAnsi" w:hAnsiTheme="minorHAnsi" w:cstheme="minorHAnsi"/>
          <w:u w:val="single"/>
        </w:rPr>
        <w:t xml:space="preserve"> </w:t>
      </w:r>
      <w:r w:rsidRPr="00F57BC3">
        <w:rPr>
          <w:rFonts w:asciiTheme="minorHAnsi" w:eastAsiaTheme="minorHAnsi" w:hAnsiTheme="minorHAnsi" w:cstheme="minorHAnsi"/>
          <w:u w:val="single"/>
        </w:rPr>
        <w:t xml:space="preserve"> issues</w:t>
      </w:r>
      <w:proofErr w:type="gramEnd"/>
    </w:p>
    <w:p w:rsidR="001A0763" w:rsidRDefault="001A0763" w:rsidP="001A0763">
      <w:pPr>
        <w:pStyle w:val="NoSpacing"/>
        <w:jc w:val="both"/>
        <w:rPr>
          <w:rFonts w:asciiTheme="minorHAnsi" w:eastAsiaTheme="minorHAnsi" w:hAnsiTheme="minorHAnsi" w:cstheme="minorHAnsi"/>
          <w:lang w:val="en"/>
        </w:rPr>
      </w:pPr>
    </w:p>
    <w:p w:rsidR="00F57BC3" w:rsidRPr="00F57BC3" w:rsidRDefault="00F57BC3" w:rsidP="001A0763">
      <w:pPr>
        <w:pStyle w:val="NoSpacing"/>
        <w:jc w:val="both"/>
        <w:rPr>
          <w:rFonts w:asciiTheme="minorHAnsi" w:eastAsiaTheme="minorHAnsi" w:hAnsiTheme="minorHAnsi" w:cstheme="minorHAnsi"/>
        </w:rPr>
      </w:pPr>
      <w:r w:rsidRPr="00F57BC3">
        <w:rPr>
          <w:rFonts w:asciiTheme="minorHAnsi" w:eastAsiaTheme="minorHAnsi" w:hAnsiTheme="minorHAnsi" w:cstheme="minorHAnsi"/>
          <w:lang w:val="en"/>
        </w:rPr>
        <w:t xml:space="preserve">This category is open to feasibility and validity studies on the implementation of indicators and comparisons between different methodologies. </w:t>
      </w:r>
    </w:p>
    <w:p w:rsidR="00F57BC3" w:rsidRPr="00F57BC3" w:rsidRDefault="00F57BC3" w:rsidP="001A0763">
      <w:pPr>
        <w:pStyle w:val="NoSpacing"/>
        <w:jc w:val="both"/>
        <w:rPr>
          <w:rFonts w:asciiTheme="minorHAnsi" w:eastAsiaTheme="minorHAnsi" w:hAnsiTheme="minorHAnsi" w:cstheme="minorHAnsi"/>
        </w:rPr>
      </w:pPr>
    </w:p>
    <w:p w:rsidR="00F57BC3" w:rsidRPr="002713E0" w:rsidRDefault="00F57BC3" w:rsidP="000D1DC4">
      <w:pPr>
        <w:pStyle w:val="NoSpacing"/>
        <w:jc w:val="both"/>
        <w:rPr>
          <w:rFonts w:asciiTheme="minorHAnsi" w:eastAsiaTheme="minorHAnsi" w:hAnsiTheme="minorHAnsi" w:cstheme="minorHAnsi"/>
        </w:rPr>
      </w:pPr>
    </w:p>
    <w:p w:rsidR="00E83699" w:rsidRPr="002713E0" w:rsidRDefault="00E83699" w:rsidP="008F6B63">
      <w:pPr>
        <w:rPr>
          <w:rFonts w:asciiTheme="minorHAnsi" w:hAnsiTheme="minorHAnsi" w:cstheme="minorHAnsi"/>
        </w:rPr>
      </w:pPr>
    </w:p>
    <w:p w:rsidR="008F6B63" w:rsidRPr="002713E0" w:rsidRDefault="00CB5254" w:rsidP="00375712">
      <w:pPr>
        <w:pStyle w:val="Heading2"/>
        <w:numPr>
          <w:ilvl w:val="1"/>
          <w:numId w:val="4"/>
        </w:numPr>
        <w:ind w:left="567" w:hanging="567"/>
        <w:jc w:val="both"/>
        <w:rPr>
          <w:rFonts w:asciiTheme="minorHAnsi" w:hAnsiTheme="minorHAnsi" w:cstheme="minorHAnsi"/>
          <w:caps w:val="0"/>
        </w:rPr>
      </w:pPr>
      <w:bookmarkStart w:id="19" w:name="_Toc41376993"/>
      <w:r w:rsidRPr="002713E0">
        <w:rPr>
          <w:rFonts w:asciiTheme="minorHAnsi" w:hAnsiTheme="minorHAnsi" w:cstheme="minorHAnsi"/>
          <w:caps w:val="0"/>
        </w:rPr>
        <w:t>PROJECT START</w:t>
      </w:r>
      <w:r w:rsidR="009A1651" w:rsidRPr="002713E0">
        <w:rPr>
          <w:rFonts w:asciiTheme="minorHAnsi" w:hAnsiTheme="minorHAnsi" w:cstheme="minorHAnsi"/>
          <w:caps w:val="0"/>
        </w:rPr>
        <w:t xml:space="preserve">ING </w:t>
      </w:r>
      <w:r w:rsidR="00A2028E" w:rsidRPr="002713E0">
        <w:rPr>
          <w:rFonts w:asciiTheme="minorHAnsi" w:hAnsiTheme="minorHAnsi" w:cstheme="minorHAnsi"/>
          <w:caps w:val="0"/>
        </w:rPr>
        <w:t xml:space="preserve">AND END </w:t>
      </w:r>
      <w:r w:rsidR="009A1651" w:rsidRPr="002713E0">
        <w:rPr>
          <w:rFonts w:asciiTheme="minorHAnsi" w:hAnsiTheme="minorHAnsi" w:cstheme="minorHAnsi"/>
          <w:caps w:val="0"/>
        </w:rPr>
        <w:t>DATE</w:t>
      </w:r>
      <w:bookmarkEnd w:id="19"/>
    </w:p>
    <w:p w:rsidR="008F6B63" w:rsidRPr="002713E0" w:rsidRDefault="008F6B63" w:rsidP="008F6B63">
      <w:pPr>
        <w:jc w:val="both"/>
        <w:rPr>
          <w:rFonts w:asciiTheme="minorHAnsi" w:hAnsiTheme="minorHAnsi" w:cstheme="minorHAnsi"/>
        </w:rPr>
      </w:pPr>
    </w:p>
    <w:p w:rsidR="008F6B63" w:rsidRPr="002713E0" w:rsidRDefault="008F6B63" w:rsidP="008F6B63">
      <w:pPr>
        <w:jc w:val="both"/>
        <w:rPr>
          <w:rFonts w:asciiTheme="minorHAnsi" w:hAnsiTheme="minorHAnsi" w:cstheme="minorHAnsi"/>
        </w:rPr>
      </w:pPr>
      <w:r w:rsidRPr="002713E0">
        <w:rPr>
          <w:rFonts w:asciiTheme="minorHAnsi" w:hAnsiTheme="minorHAnsi" w:cstheme="minorHAnsi"/>
        </w:rPr>
        <w:t xml:space="preserve">The projects selected within the context of the current call will start </w:t>
      </w:r>
      <w:r w:rsidR="00A2028E" w:rsidRPr="002713E0">
        <w:rPr>
          <w:rFonts w:asciiTheme="minorHAnsi" w:hAnsiTheme="minorHAnsi" w:cstheme="minorHAnsi"/>
        </w:rPr>
        <w:t xml:space="preserve">15 </w:t>
      </w:r>
      <w:r w:rsidRPr="002713E0">
        <w:rPr>
          <w:rFonts w:asciiTheme="minorHAnsi" w:hAnsiTheme="minorHAnsi" w:cstheme="minorHAnsi"/>
        </w:rPr>
        <w:t xml:space="preserve">December 2020. </w:t>
      </w:r>
      <w:r w:rsidR="00292F1F" w:rsidRPr="002713E0">
        <w:rPr>
          <w:rFonts w:asciiTheme="minorHAnsi" w:hAnsiTheme="minorHAnsi" w:cstheme="minorHAnsi"/>
        </w:rPr>
        <w:t>The project contracts</w:t>
      </w:r>
      <w:r w:rsidRPr="002713E0">
        <w:rPr>
          <w:rFonts w:asciiTheme="minorHAnsi" w:hAnsiTheme="minorHAnsi" w:cstheme="minorHAnsi"/>
        </w:rPr>
        <w:t xml:space="preserve"> will have </w:t>
      </w:r>
      <w:proofErr w:type="gramStart"/>
      <w:r w:rsidRPr="002713E0">
        <w:rPr>
          <w:rFonts w:asciiTheme="minorHAnsi" w:hAnsiTheme="minorHAnsi" w:cstheme="minorHAnsi"/>
        </w:rPr>
        <w:t>a duration</w:t>
      </w:r>
      <w:proofErr w:type="gramEnd"/>
      <w:r w:rsidRPr="002713E0">
        <w:rPr>
          <w:rFonts w:asciiTheme="minorHAnsi" w:hAnsiTheme="minorHAnsi" w:cstheme="minorHAnsi"/>
        </w:rPr>
        <w:t xml:space="preserve"> of </w:t>
      </w:r>
      <w:r w:rsidR="006E3997">
        <w:rPr>
          <w:rFonts w:asciiTheme="minorHAnsi" w:hAnsiTheme="minorHAnsi" w:cstheme="minorHAnsi"/>
        </w:rPr>
        <w:t>18 to 36 months</w:t>
      </w:r>
      <w:r w:rsidRPr="002713E0">
        <w:rPr>
          <w:rFonts w:asciiTheme="minorHAnsi" w:hAnsiTheme="minorHAnsi" w:cstheme="minorHAnsi"/>
        </w:rPr>
        <w:t xml:space="preserve"> plus 3 months to allow meeting all administrative requirements before the effective start-up of the project.</w:t>
      </w:r>
    </w:p>
    <w:bookmarkEnd w:id="9"/>
    <w:p w:rsidR="006F7A41" w:rsidRPr="002713E0" w:rsidRDefault="006F7A41" w:rsidP="001001A0">
      <w:pPr>
        <w:jc w:val="both"/>
        <w:rPr>
          <w:rFonts w:asciiTheme="minorHAnsi" w:eastAsia="Calibri" w:hAnsiTheme="minorHAnsi" w:cstheme="minorHAnsi"/>
          <w:szCs w:val="22"/>
        </w:rPr>
      </w:pPr>
    </w:p>
    <w:p w:rsidR="0002382A" w:rsidRPr="002713E0" w:rsidRDefault="0002382A" w:rsidP="0002382A">
      <w:pPr>
        <w:jc w:val="both"/>
        <w:rPr>
          <w:rFonts w:asciiTheme="minorHAnsi" w:eastAsia="Calibri" w:hAnsiTheme="minorHAnsi" w:cstheme="minorHAnsi"/>
          <w:szCs w:val="22"/>
        </w:rPr>
      </w:pPr>
    </w:p>
    <w:p w:rsidR="0002382A" w:rsidRPr="002713E0" w:rsidRDefault="0002382A" w:rsidP="003960F0">
      <w:pPr>
        <w:jc w:val="both"/>
        <w:rPr>
          <w:rFonts w:asciiTheme="minorHAnsi" w:hAnsiTheme="minorHAnsi" w:cstheme="minorHAnsi"/>
          <w:b/>
          <w:smallCaps/>
          <w:spacing w:val="20"/>
          <w:highlight w:val="yellow"/>
        </w:rPr>
      </w:pPr>
    </w:p>
    <w:p w:rsidR="003960F0" w:rsidRPr="002713E0" w:rsidRDefault="003960F0" w:rsidP="00375712">
      <w:pPr>
        <w:pStyle w:val="Heading1"/>
        <w:numPr>
          <w:ilvl w:val="0"/>
          <w:numId w:val="4"/>
        </w:numPr>
        <w:ind w:left="284" w:hanging="284"/>
        <w:jc w:val="both"/>
        <w:rPr>
          <w:rFonts w:asciiTheme="minorHAnsi" w:hAnsiTheme="minorHAnsi" w:cstheme="minorHAnsi"/>
          <w:caps w:val="0"/>
        </w:rPr>
      </w:pPr>
      <w:bookmarkStart w:id="20" w:name="_Toc41376994"/>
      <w:r w:rsidRPr="002713E0">
        <w:rPr>
          <w:rFonts w:asciiTheme="minorHAnsi" w:hAnsiTheme="minorHAnsi" w:cstheme="minorHAnsi"/>
          <w:caps w:val="0"/>
        </w:rPr>
        <w:t>CONTACTS</w:t>
      </w:r>
      <w:bookmarkEnd w:id="20"/>
    </w:p>
    <w:p w:rsidR="003960F0" w:rsidRPr="002713E0" w:rsidRDefault="003960F0" w:rsidP="003960F0">
      <w:pPr>
        <w:tabs>
          <w:tab w:val="left" w:pos="567"/>
        </w:tabs>
        <w:spacing w:line="280" w:lineRule="exact"/>
        <w:ind w:left="567" w:hanging="567"/>
        <w:jc w:val="both"/>
        <w:rPr>
          <w:rFonts w:asciiTheme="minorHAnsi" w:hAnsiTheme="minorHAnsi" w:cstheme="minorHAnsi"/>
          <w:b/>
          <w:smallCaps/>
          <w:highlight w:val="yellow"/>
        </w:rPr>
      </w:pPr>
    </w:p>
    <w:p w:rsidR="003960F0" w:rsidRPr="002713E0" w:rsidRDefault="003960F0" w:rsidP="003960F0">
      <w:pPr>
        <w:jc w:val="both"/>
        <w:rPr>
          <w:rStyle w:val="hps"/>
          <w:rFonts w:asciiTheme="minorHAnsi" w:hAnsiTheme="minorHAnsi" w:cstheme="minorHAnsi"/>
          <w:b/>
        </w:rPr>
      </w:pPr>
      <w:r w:rsidRPr="002713E0">
        <w:rPr>
          <w:rStyle w:val="hps"/>
          <w:rFonts w:asciiTheme="minorHAnsi" w:hAnsiTheme="minorHAnsi" w:cstheme="minorHAnsi"/>
        </w:rPr>
        <w:t>Further information</w:t>
      </w:r>
      <w:r w:rsidRPr="002713E0">
        <w:rPr>
          <w:rFonts w:asciiTheme="minorHAnsi" w:hAnsiTheme="minorHAnsi" w:cstheme="minorHAnsi"/>
        </w:rPr>
        <w:t xml:space="preserve"> </w:t>
      </w:r>
      <w:r w:rsidRPr="002713E0">
        <w:rPr>
          <w:rStyle w:val="hps"/>
          <w:rFonts w:asciiTheme="minorHAnsi" w:hAnsiTheme="minorHAnsi" w:cstheme="minorHAnsi"/>
        </w:rPr>
        <w:t>can be obtained</w:t>
      </w:r>
      <w:r w:rsidRPr="002713E0">
        <w:rPr>
          <w:rFonts w:asciiTheme="minorHAnsi" w:hAnsiTheme="minorHAnsi" w:cstheme="minorHAnsi"/>
        </w:rPr>
        <w:t xml:space="preserve"> </w:t>
      </w:r>
      <w:r w:rsidRPr="002713E0">
        <w:rPr>
          <w:rStyle w:val="hps"/>
          <w:rFonts w:asciiTheme="minorHAnsi" w:hAnsiTheme="minorHAnsi" w:cstheme="minorHAnsi"/>
        </w:rPr>
        <w:t xml:space="preserve">by contacting the </w:t>
      </w:r>
      <w:r w:rsidRPr="002713E0">
        <w:rPr>
          <w:rStyle w:val="hps"/>
          <w:rFonts w:asciiTheme="minorHAnsi" w:hAnsiTheme="minorHAnsi" w:cstheme="minorHAnsi"/>
          <w:b/>
        </w:rPr>
        <w:t>secretariat</w:t>
      </w:r>
      <w:r w:rsidRPr="002713E0">
        <w:rPr>
          <w:rStyle w:val="hps"/>
          <w:rFonts w:asciiTheme="minorHAnsi" w:hAnsiTheme="minorHAnsi" w:cstheme="minorHAnsi"/>
        </w:rPr>
        <w:t>:</w:t>
      </w:r>
      <w:r w:rsidR="003060F4" w:rsidRPr="002713E0">
        <w:rPr>
          <w:rStyle w:val="hps"/>
          <w:rFonts w:asciiTheme="minorHAnsi" w:hAnsiTheme="minorHAnsi" w:cstheme="minorHAnsi"/>
        </w:rPr>
        <w:t xml:space="preserve"> </w:t>
      </w:r>
      <w:hyperlink r:id="rId24" w:history="1">
        <w:r w:rsidR="006E3997" w:rsidRPr="00932AFF">
          <w:rPr>
            <w:rStyle w:val="Hyperlink"/>
            <w:rFonts w:asciiTheme="minorHAnsi" w:hAnsiTheme="minorHAnsi" w:cstheme="minorHAnsi"/>
            <w:b/>
          </w:rPr>
          <w:t>drugs_call@belspo.be</w:t>
        </w:r>
      </w:hyperlink>
      <w:r w:rsidR="006E3997">
        <w:rPr>
          <w:rStyle w:val="Hyperlink"/>
          <w:rFonts w:asciiTheme="minorHAnsi" w:hAnsiTheme="minorHAnsi" w:cstheme="minorHAnsi"/>
          <w:b/>
          <w:color w:val="auto"/>
        </w:rPr>
        <w:t xml:space="preserve"> </w:t>
      </w:r>
    </w:p>
    <w:p w:rsidR="003960F0" w:rsidRPr="002713E0" w:rsidRDefault="003960F0" w:rsidP="003060F4">
      <w:pPr>
        <w:jc w:val="both"/>
        <w:rPr>
          <w:rFonts w:asciiTheme="minorHAnsi" w:hAnsiTheme="minorHAnsi" w:cstheme="minorHAnsi"/>
        </w:rPr>
      </w:pPr>
    </w:p>
    <w:p w:rsidR="00E83699" w:rsidRPr="002713E0" w:rsidRDefault="00E83699" w:rsidP="003060F4">
      <w:pPr>
        <w:jc w:val="both"/>
        <w:rPr>
          <w:rFonts w:asciiTheme="minorHAnsi" w:hAnsiTheme="minorHAnsi" w:cstheme="minorHAnsi"/>
        </w:rPr>
      </w:pPr>
    </w:p>
    <w:p w:rsidR="00EC224E" w:rsidRPr="002713E0" w:rsidRDefault="00EC224E" w:rsidP="00375712">
      <w:pPr>
        <w:pStyle w:val="Heading1"/>
        <w:numPr>
          <w:ilvl w:val="0"/>
          <w:numId w:val="4"/>
        </w:numPr>
        <w:ind w:left="284" w:hanging="284"/>
        <w:jc w:val="both"/>
        <w:rPr>
          <w:rFonts w:asciiTheme="minorHAnsi" w:hAnsiTheme="minorHAnsi" w:cstheme="minorHAnsi"/>
          <w:caps w:val="0"/>
        </w:rPr>
      </w:pPr>
      <w:bookmarkStart w:id="21" w:name="_Toc41376995"/>
      <w:r w:rsidRPr="002713E0">
        <w:rPr>
          <w:rFonts w:asciiTheme="minorHAnsi" w:hAnsiTheme="minorHAnsi" w:cstheme="minorHAnsi"/>
          <w:caps w:val="0"/>
        </w:rPr>
        <w:t>COMPLAINTS</w:t>
      </w:r>
      <w:bookmarkEnd w:id="21"/>
    </w:p>
    <w:p w:rsidR="00EC224E" w:rsidRPr="002713E0" w:rsidRDefault="00EC224E" w:rsidP="00EC224E">
      <w:pPr>
        <w:jc w:val="both"/>
        <w:rPr>
          <w:rFonts w:asciiTheme="minorHAnsi" w:hAnsiTheme="minorHAnsi" w:cstheme="minorHAnsi"/>
          <w:highlight w:val="yellow"/>
        </w:rPr>
      </w:pPr>
      <w:bookmarkStart w:id="22" w:name="_Toc102529929"/>
      <w:bookmarkStart w:id="23" w:name="_Toc39996236"/>
    </w:p>
    <w:p w:rsidR="00EC224E" w:rsidRPr="002713E0" w:rsidRDefault="00EC224E" w:rsidP="00EC224E">
      <w:pPr>
        <w:jc w:val="both"/>
        <w:rPr>
          <w:rFonts w:asciiTheme="minorHAnsi" w:hAnsiTheme="minorHAnsi" w:cstheme="minorHAnsi"/>
        </w:rPr>
      </w:pPr>
      <w:r w:rsidRPr="002713E0">
        <w:rPr>
          <w:rFonts w:asciiTheme="minorHAnsi" w:hAnsiTheme="minorHAnsi" w:cstheme="minorHAnsi"/>
        </w:rPr>
        <w:t>BELSPO places great importance on the quality of its service and on improving the way it operates. A special form to handle complaints has been created.</w:t>
      </w:r>
    </w:p>
    <w:p w:rsidR="00EC224E" w:rsidRPr="002713E0" w:rsidRDefault="00EC224E" w:rsidP="00EC224E">
      <w:pPr>
        <w:jc w:val="both"/>
        <w:rPr>
          <w:rFonts w:asciiTheme="minorHAnsi" w:hAnsiTheme="minorHAnsi" w:cstheme="minorHAnsi"/>
        </w:rPr>
      </w:pPr>
      <w:r w:rsidRPr="002713E0">
        <w:rPr>
          <w:rFonts w:asciiTheme="minorHAnsi" w:hAnsiTheme="minorHAnsi" w:cstheme="minorHAnsi"/>
        </w:rPr>
        <w:br/>
        <w:t xml:space="preserve">The complaint form is available at the following address: </w:t>
      </w:r>
    </w:p>
    <w:p w:rsidR="00EC224E" w:rsidRPr="002713E0" w:rsidRDefault="00BB447A" w:rsidP="00EC224E">
      <w:pPr>
        <w:jc w:val="both"/>
        <w:rPr>
          <w:rStyle w:val="Hyperlink"/>
          <w:rFonts w:asciiTheme="minorHAnsi" w:hAnsiTheme="minorHAnsi" w:cstheme="minorHAnsi"/>
          <w:color w:val="auto"/>
          <w:u w:val="none"/>
        </w:rPr>
      </w:pPr>
      <w:hyperlink r:id="rId25" w:history="1">
        <w:r w:rsidR="00EC224E" w:rsidRPr="002713E0">
          <w:rPr>
            <w:rStyle w:val="Hyperlink"/>
            <w:rFonts w:asciiTheme="minorHAnsi" w:hAnsiTheme="minorHAnsi" w:cstheme="minorHAnsi"/>
          </w:rPr>
          <w:t>http://www.belspo.be/belspo/organisation/complaints_en.stm</w:t>
        </w:r>
      </w:hyperlink>
    </w:p>
    <w:p w:rsidR="00EC224E" w:rsidRPr="002713E0" w:rsidRDefault="00EC224E" w:rsidP="00EC224E">
      <w:pPr>
        <w:jc w:val="both"/>
        <w:rPr>
          <w:rFonts w:asciiTheme="minorHAnsi" w:hAnsiTheme="minorHAnsi" w:cstheme="minorHAnsi"/>
        </w:rPr>
      </w:pPr>
    </w:p>
    <w:p w:rsidR="00EC224E" w:rsidRPr="002713E0" w:rsidRDefault="00EC224E" w:rsidP="00EC224E">
      <w:pPr>
        <w:jc w:val="both"/>
        <w:rPr>
          <w:rFonts w:asciiTheme="minorHAnsi" w:hAnsiTheme="minorHAnsi" w:cstheme="minorHAnsi"/>
        </w:rPr>
      </w:pPr>
      <w:r w:rsidRPr="002713E0">
        <w:rPr>
          <w:rFonts w:asciiTheme="minorHAnsi" w:hAnsiTheme="minorHAnsi" w:cstheme="minorHAnsi"/>
        </w:rPr>
        <w:t xml:space="preserve">Complaints submitted anonymously or which are offensive or not related to our organisation will not be processed. </w:t>
      </w:r>
    </w:p>
    <w:p w:rsidR="00EC224E" w:rsidRPr="002713E0" w:rsidRDefault="00EC224E" w:rsidP="00EC224E">
      <w:pPr>
        <w:jc w:val="both"/>
        <w:rPr>
          <w:rFonts w:asciiTheme="minorHAnsi" w:hAnsiTheme="minorHAnsi" w:cstheme="minorHAnsi"/>
        </w:rPr>
      </w:pPr>
    </w:p>
    <w:p w:rsidR="00EC224E" w:rsidRPr="002713E0" w:rsidRDefault="00EC224E" w:rsidP="00EC224E">
      <w:pPr>
        <w:jc w:val="both"/>
        <w:rPr>
          <w:rFonts w:asciiTheme="minorHAnsi" w:hAnsiTheme="minorHAnsi" w:cstheme="minorHAnsi"/>
        </w:rPr>
      </w:pPr>
      <w:r w:rsidRPr="002713E0">
        <w:rPr>
          <w:rFonts w:asciiTheme="minorHAnsi" w:hAnsiTheme="minorHAnsi" w:cstheme="minorHAnsi"/>
        </w:rPr>
        <w:t xml:space="preserve">A complaint is handled as follows: </w:t>
      </w:r>
    </w:p>
    <w:p w:rsidR="00E83699" w:rsidRPr="002713E0" w:rsidRDefault="00E83699" w:rsidP="00EC224E">
      <w:pPr>
        <w:jc w:val="both"/>
        <w:rPr>
          <w:rFonts w:asciiTheme="minorHAnsi" w:hAnsiTheme="minorHAnsi" w:cstheme="minorHAnsi"/>
        </w:rPr>
      </w:pPr>
    </w:p>
    <w:p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Once your complaint has been filed, a notification of receipt will be sent;</w:t>
      </w:r>
    </w:p>
    <w:p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The complaint will be forwarded to the relevant departments and individuals and will be processed within one month;</w:t>
      </w:r>
    </w:p>
    <w:p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 xml:space="preserve">An answer will be sent by e-mail or letter; </w:t>
      </w:r>
    </w:p>
    <w:p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The complaint will be treated with strict confidentiality.</w:t>
      </w:r>
    </w:p>
    <w:p w:rsidR="00EC224E" w:rsidRPr="002713E0" w:rsidRDefault="00EC224E" w:rsidP="00EC224E">
      <w:pPr>
        <w:jc w:val="both"/>
        <w:rPr>
          <w:rFonts w:asciiTheme="minorHAnsi" w:hAnsiTheme="minorHAnsi" w:cstheme="minorHAnsi"/>
        </w:rPr>
      </w:pPr>
    </w:p>
    <w:p w:rsidR="003960F0" w:rsidRPr="002713E0" w:rsidRDefault="00EC224E" w:rsidP="005962D7">
      <w:pPr>
        <w:jc w:val="both"/>
        <w:rPr>
          <w:rFonts w:asciiTheme="minorHAnsi" w:hAnsiTheme="minorHAnsi" w:cstheme="minorHAnsi"/>
        </w:rPr>
      </w:pPr>
      <w:r w:rsidRPr="002713E0">
        <w:rPr>
          <w:rFonts w:asciiTheme="minorHAnsi" w:hAnsiTheme="minorHAnsi" w:cstheme="minorHAnsi"/>
        </w:rPr>
        <w:t xml:space="preserve">If you are dissatisfied by the initial response to a complaint, you can always contact the </w:t>
      </w:r>
      <w:proofErr w:type="spellStart"/>
      <w:r w:rsidRPr="002713E0">
        <w:rPr>
          <w:rFonts w:asciiTheme="minorHAnsi" w:hAnsiTheme="minorHAnsi" w:cstheme="minorHAnsi"/>
        </w:rPr>
        <w:t>Médiateur</w:t>
      </w:r>
      <w:proofErr w:type="spellEnd"/>
      <w:r w:rsidRPr="002713E0">
        <w:rPr>
          <w:rFonts w:asciiTheme="minorHAnsi" w:hAnsiTheme="minorHAnsi" w:cstheme="minorHAnsi"/>
        </w:rPr>
        <w:t xml:space="preserve"> </w:t>
      </w:r>
      <w:proofErr w:type="spellStart"/>
      <w:r w:rsidRPr="002713E0">
        <w:rPr>
          <w:rFonts w:asciiTheme="minorHAnsi" w:hAnsiTheme="minorHAnsi" w:cstheme="minorHAnsi"/>
        </w:rPr>
        <w:t>Fédéral</w:t>
      </w:r>
      <w:proofErr w:type="spellEnd"/>
      <w:r w:rsidRPr="002713E0">
        <w:rPr>
          <w:rFonts w:asciiTheme="minorHAnsi" w:hAnsiTheme="minorHAnsi" w:cstheme="minorHAnsi"/>
        </w:rPr>
        <w:t xml:space="preserve"> / Federal Ombudsman, rue </w:t>
      </w:r>
      <w:proofErr w:type="spellStart"/>
      <w:r w:rsidRPr="002713E0">
        <w:rPr>
          <w:rFonts w:asciiTheme="minorHAnsi" w:hAnsiTheme="minorHAnsi" w:cstheme="minorHAnsi"/>
        </w:rPr>
        <w:t>Ducale</w:t>
      </w:r>
      <w:proofErr w:type="spellEnd"/>
      <w:r w:rsidRPr="002713E0">
        <w:rPr>
          <w:rFonts w:asciiTheme="minorHAnsi" w:hAnsiTheme="minorHAnsi" w:cstheme="minorHAnsi"/>
        </w:rPr>
        <w:t xml:space="preserve"> / </w:t>
      </w:r>
      <w:proofErr w:type="spellStart"/>
      <w:r w:rsidRPr="002713E0">
        <w:rPr>
          <w:rFonts w:asciiTheme="minorHAnsi" w:hAnsiTheme="minorHAnsi" w:cstheme="minorHAnsi"/>
        </w:rPr>
        <w:t>Hertogstraat</w:t>
      </w:r>
      <w:proofErr w:type="spellEnd"/>
      <w:r w:rsidRPr="002713E0">
        <w:rPr>
          <w:rFonts w:asciiTheme="minorHAnsi" w:hAnsiTheme="minorHAnsi" w:cstheme="minorHAnsi"/>
        </w:rPr>
        <w:t xml:space="preserve"> 43, 1000 Brussels (email:  </w:t>
      </w:r>
      <w:hyperlink r:id="rId26" w:history="1">
        <w:r w:rsidRPr="002713E0">
          <w:rPr>
            <w:rStyle w:val="Hyperlink"/>
            <w:rFonts w:asciiTheme="minorHAnsi" w:hAnsiTheme="minorHAnsi" w:cstheme="minorHAnsi"/>
          </w:rPr>
          <w:t>contact@mediateurfederal.be</w:t>
        </w:r>
      </w:hyperlink>
      <w:r w:rsidRPr="002713E0">
        <w:rPr>
          <w:rFonts w:asciiTheme="minorHAnsi" w:hAnsiTheme="minorHAnsi" w:cstheme="minorHAnsi"/>
        </w:rPr>
        <w:t xml:space="preserve"> / </w:t>
      </w:r>
      <w:hyperlink r:id="rId27" w:history="1">
        <w:r w:rsidRPr="002713E0">
          <w:rPr>
            <w:rStyle w:val="Hyperlink"/>
            <w:rFonts w:asciiTheme="minorHAnsi" w:hAnsiTheme="minorHAnsi" w:cstheme="minorHAnsi"/>
          </w:rPr>
          <w:t>contact@federaalombudsman.be</w:t>
        </w:r>
      </w:hyperlink>
      <w:r w:rsidRPr="002713E0">
        <w:rPr>
          <w:rFonts w:asciiTheme="minorHAnsi" w:hAnsiTheme="minorHAnsi" w:cstheme="minorHAnsi"/>
        </w:rPr>
        <w:t>).</w:t>
      </w:r>
      <w:bookmarkEnd w:id="22"/>
      <w:bookmarkEnd w:id="23"/>
    </w:p>
    <w:p w:rsidR="00DC1473" w:rsidRPr="002713E0" w:rsidRDefault="00DC1473" w:rsidP="000D1DC4">
      <w:pPr>
        <w:tabs>
          <w:tab w:val="left" w:pos="360"/>
        </w:tabs>
        <w:jc w:val="both"/>
        <w:rPr>
          <w:rFonts w:asciiTheme="minorHAnsi" w:hAnsiTheme="minorHAnsi" w:cstheme="minorHAnsi"/>
          <w:vanish/>
          <w:sz w:val="20"/>
          <w:specVanish/>
        </w:rPr>
      </w:pPr>
      <w:bookmarkStart w:id="24" w:name="_ANNEX_1:_LIST"/>
      <w:bookmarkEnd w:id="24"/>
    </w:p>
    <w:p w:rsidR="00E5139D" w:rsidRPr="006E3997" w:rsidRDefault="00DC1473" w:rsidP="006E3997">
      <w:pPr>
        <w:jc w:val="both"/>
        <w:rPr>
          <w:rFonts w:asciiTheme="minorHAnsi" w:hAnsiTheme="minorHAnsi" w:cstheme="minorHAnsi"/>
          <w:sz w:val="20"/>
        </w:rPr>
      </w:pPr>
      <w:r w:rsidRPr="002713E0">
        <w:rPr>
          <w:rFonts w:asciiTheme="minorHAnsi" w:hAnsiTheme="minorHAnsi" w:cstheme="minorHAnsi"/>
          <w:sz w:val="20"/>
        </w:rPr>
        <w:t xml:space="preserve"> </w:t>
      </w:r>
      <w:bookmarkStart w:id="25" w:name="_ANNEX_2:_LIST"/>
      <w:bookmarkStart w:id="26" w:name="_GoBack"/>
      <w:bookmarkEnd w:id="25"/>
      <w:bookmarkEnd w:id="26"/>
    </w:p>
    <w:sectPr w:rsidR="00E5139D" w:rsidRPr="006E3997" w:rsidSect="00847711">
      <w:endnotePr>
        <w:numFmt w:val="decimal"/>
      </w:endnotePr>
      <w:pgSz w:w="11906" w:h="16838" w:code="9"/>
      <w:pgMar w:top="1560" w:right="1219" w:bottom="1276" w:left="1219" w:header="873" w:footer="4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C2" w:rsidRDefault="00C91DC2">
      <w:r>
        <w:separator/>
      </w:r>
    </w:p>
  </w:endnote>
  <w:endnote w:type="continuationSeparator" w:id="0">
    <w:p w:rsidR="00C91DC2" w:rsidRDefault="00C9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w:altName w:val="Arial"/>
    <w:charset w:val="00"/>
    <w:family w:val="swiss"/>
    <w:pitch w:val="variable"/>
    <w:sig w:usb0="0000000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72364"/>
      <w:docPartObj>
        <w:docPartGallery w:val="Page Numbers (Bottom of Page)"/>
        <w:docPartUnique/>
      </w:docPartObj>
    </w:sdtPr>
    <w:sdtEndPr>
      <w:rPr>
        <w:noProof/>
      </w:rPr>
    </w:sdtEndPr>
    <w:sdtContent>
      <w:p w:rsidR="006E3997" w:rsidRDefault="006E3997" w:rsidP="00DE7BC6">
        <w:pPr>
          <w:pStyle w:val="Footer"/>
          <w:jc w:val="right"/>
        </w:pPr>
        <w:r w:rsidRPr="00266161">
          <w:fldChar w:fldCharType="begin"/>
        </w:r>
        <w:r w:rsidRPr="00266161">
          <w:instrText xml:space="preserve"> PAGE   \* MERGEFORMAT </w:instrText>
        </w:r>
        <w:r w:rsidRPr="00266161">
          <w:fldChar w:fldCharType="separate"/>
        </w:r>
        <w:r>
          <w:rPr>
            <w:noProof/>
          </w:rPr>
          <w:t>19</w:t>
        </w:r>
        <w:r w:rsidRPr="00266161">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97" w:rsidRPr="00FB5FAC" w:rsidRDefault="006E3997" w:rsidP="002B338A">
    <w:pPr>
      <w:pStyle w:val="Footer"/>
      <w:pBdr>
        <w:top w:val="single" w:sz="4" w:space="1" w:color="auto"/>
      </w:pBdr>
      <w:tabs>
        <w:tab w:val="clear" w:pos="8306"/>
        <w:tab w:val="left" w:pos="0"/>
        <w:tab w:val="right" w:pos="9498"/>
      </w:tabs>
      <w:rPr>
        <w:rFonts w:ascii="Calibri" w:hAnsi="Calibri" w:cs="Calibri"/>
      </w:rPr>
    </w:pPr>
    <w:r>
      <w:rPr>
        <w:rFonts w:ascii="Calibri" w:hAnsi="Calibri" w:cs="Calibri"/>
        <w:sz w:val="20"/>
      </w:rPr>
      <w:t>FEDERAL RESEARCH PROGRAMME DRUGS</w:t>
    </w:r>
    <w:r w:rsidRPr="00FB5FAC">
      <w:rPr>
        <w:rFonts w:ascii="Calibri" w:hAnsi="Calibri" w:cs="Calibri"/>
        <w:sz w:val="20"/>
      </w:rPr>
      <w:t xml:space="preserve"> - Call for proposals </w:t>
    </w:r>
    <w:r>
      <w:rPr>
        <w:rFonts w:ascii="Calibri" w:hAnsi="Calibri" w:cs="Calibri"/>
        <w:sz w:val="20"/>
      </w:rPr>
      <w:t>2020</w:t>
    </w:r>
    <w:sdt>
      <w:sdtPr>
        <w:rPr>
          <w:rFonts w:ascii="Calibri" w:hAnsi="Calibri" w:cs="Calibri"/>
          <w:sz w:val="20"/>
        </w:rPr>
        <w:id w:val="1715935232"/>
        <w:docPartObj>
          <w:docPartGallery w:val="Page Numbers (Bottom of Page)"/>
          <w:docPartUnique/>
        </w:docPartObj>
      </w:sdtPr>
      <w:sdtEndPr>
        <w:rPr>
          <w:sz w:val="22"/>
        </w:rPr>
      </w:sdtEndPr>
      <w:sdtContent>
        <w:r w:rsidRPr="00FB5FAC">
          <w:rPr>
            <w:rFonts w:ascii="Calibri" w:hAnsi="Calibri" w:cs="Calibri"/>
            <w:sz w:val="20"/>
          </w:rPr>
          <w:tab/>
        </w:r>
        <w:r w:rsidRPr="00FB5FAC">
          <w:rPr>
            <w:rFonts w:ascii="Calibri" w:hAnsi="Calibri" w:cs="Calibri"/>
            <w:sz w:val="20"/>
          </w:rPr>
          <w:tab/>
        </w:r>
        <w:sdt>
          <w:sdtPr>
            <w:rPr>
              <w:rFonts w:ascii="Calibri" w:hAnsi="Calibri" w:cs="Calibri"/>
              <w:sz w:val="20"/>
            </w:rPr>
            <w:id w:val="-25329995"/>
            <w:docPartObj>
              <w:docPartGallery w:val="Page Numbers (Top of Page)"/>
              <w:docPartUnique/>
            </w:docPartObj>
          </w:sdtPr>
          <w:sdtEndPr>
            <w:rPr>
              <w:sz w:val="22"/>
            </w:rPr>
          </w:sdtEndPr>
          <w:sdtContent>
            <w:r w:rsidRPr="00FB5FAC">
              <w:rPr>
                <w:rFonts w:ascii="Calibri" w:hAnsi="Calibri" w:cs="Calibri"/>
                <w:bCs/>
                <w:sz w:val="20"/>
              </w:rPr>
              <w:fldChar w:fldCharType="begin"/>
            </w:r>
            <w:r w:rsidRPr="00FB5FAC">
              <w:rPr>
                <w:rFonts w:ascii="Calibri" w:hAnsi="Calibri" w:cs="Calibri"/>
                <w:bCs/>
                <w:sz w:val="20"/>
              </w:rPr>
              <w:instrText xml:space="preserve"> PAGE </w:instrText>
            </w:r>
            <w:r w:rsidRPr="00FB5FAC">
              <w:rPr>
                <w:rFonts w:ascii="Calibri" w:hAnsi="Calibri" w:cs="Calibri"/>
                <w:bCs/>
                <w:sz w:val="20"/>
              </w:rPr>
              <w:fldChar w:fldCharType="separate"/>
            </w:r>
            <w:r w:rsidR="00F402A0">
              <w:rPr>
                <w:rFonts w:ascii="Calibri" w:hAnsi="Calibri" w:cs="Calibri"/>
                <w:bCs/>
                <w:noProof/>
                <w:sz w:val="20"/>
              </w:rPr>
              <w:t>13</w:t>
            </w:r>
            <w:r w:rsidRPr="00FB5FAC">
              <w:rPr>
                <w:rFonts w:ascii="Calibri" w:hAnsi="Calibri" w:cs="Calibri"/>
                <w:bCs/>
                <w:sz w:val="20"/>
              </w:rPr>
              <w:fldChar w:fldCharType="end"/>
            </w:r>
            <w:r w:rsidRPr="00FB5FAC">
              <w:rPr>
                <w:rFonts w:ascii="Calibri" w:hAnsi="Calibri" w:cs="Calibri"/>
                <w:bCs/>
                <w:sz w:val="20"/>
              </w:rPr>
              <w:t>/</w:t>
            </w:r>
            <w:r w:rsidRPr="00FB5FAC">
              <w:rPr>
                <w:rFonts w:ascii="Calibri" w:hAnsi="Calibri" w:cs="Calibri"/>
                <w:bCs/>
                <w:sz w:val="20"/>
              </w:rPr>
              <w:fldChar w:fldCharType="begin"/>
            </w:r>
            <w:r w:rsidRPr="00FB5FAC">
              <w:rPr>
                <w:rFonts w:ascii="Calibri" w:hAnsi="Calibri" w:cs="Calibri"/>
                <w:bCs/>
                <w:sz w:val="20"/>
              </w:rPr>
              <w:instrText xml:space="preserve"> NUMPAGES  </w:instrText>
            </w:r>
            <w:r w:rsidRPr="00FB5FAC">
              <w:rPr>
                <w:rFonts w:ascii="Calibri" w:hAnsi="Calibri" w:cs="Calibri"/>
                <w:bCs/>
                <w:sz w:val="20"/>
              </w:rPr>
              <w:fldChar w:fldCharType="separate"/>
            </w:r>
            <w:r w:rsidR="00F402A0">
              <w:rPr>
                <w:rFonts w:ascii="Calibri" w:hAnsi="Calibri" w:cs="Calibri"/>
                <w:bCs/>
                <w:noProof/>
                <w:sz w:val="20"/>
              </w:rPr>
              <w:t>13</w:t>
            </w:r>
            <w:r w:rsidRPr="00FB5FAC">
              <w:rPr>
                <w:rFonts w:ascii="Calibri" w:hAnsi="Calibri" w:cs="Calibri"/>
                <w:bCs/>
                <w:sz w:val="20"/>
              </w:rPr>
              <w:fldChar w:fldCharType="end"/>
            </w:r>
          </w:sdtContent>
        </w:sdt>
      </w:sdtContent>
    </w:sdt>
  </w:p>
  <w:p w:rsidR="006E3997" w:rsidRPr="009E641E" w:rsidRDefault="006E3997" w:rsidP="00CA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C2" w:rsidRDefault="00C91DC2">
      <w:r>
        <w:separator/>
      </w:r>
    </w:p>
  </w:footnote>
  <w:footnote w:type="continuationSeparator" w:id="0">
    <w:p w:rsidR="00C91DC2" w:rsidRDefault="00C91DC2">
      <w:r>
        <w:continuationSeparator/>
      </w:r>
    </w:p>
  </w:footnote>
  <w:footnote w:id="1">
    <w:p w:rsidR="006E3997" w:rsidRPr="00532FB9" w:rsidRDefault="006E3997" w:rsidP="00132F10">
      <w:pPr>
        <w:pStyle w:val="FootnoteText"/>
        <w:tabs>
          <w:tab w:val="left" w:pos="284"/>
        </w:tabs>
        <w:ind w:left="284" w:hanging="284"/>
        <w:rPr>
          <w:rFonts w:asciiTheme="minorHAnsi" w:hAnsiTheme="minorHAnsi" w:cstheme="minorHAnsi"/>
          <w:sz w:val="18"/>
          <w:szCs w:val="18"/>
        </w:rPr>
      </w:pPr>
      <w:r w:rsidRPr="005021A5">
        <w:rPr>
          <w:rStyle w:val="FootnoteReference"/>
          <w:rFonts w:ascii="Calibri" w:hAnsi="Calibri" w:cs="Calibri"/>
          <w:vertAlign w:val="superscript"/>
        </w:rPr>
        <w:footnoteRef/>
      </w:r>
      <w:r w:rsidRPr="00532FB9">
        <w:rPr>
          <w:rStyle w:val="FootnoteReference"/>
          <w:rFonts w:ascii="Calibri" w:hAnsi="Calibri" w:cs="Calibri"/>
          <w:vertAlign w:val="superscript"/>
        </w:rPr>
        <w:t xml:space="preserve"> </w:t>
      </w:r>
      <w:r w:rsidRPr="00532FB9">
        <w:rPr>
          <w:sz w:val="18"/>
          <w:szCs w:val="18"/>
        </w:rPr>
        <w:tab/>
      </w:r>
      <w:r w:rsidRPr="00532FB9">
        <w:rPr>
          <w:rFonts w:asciiTheme="minorHAnsi" w:hAnsiTheme="minorHAnsi" w:cstheme="minorHAnsi"/>
          <w:sz w:val="18"/>
          <w:szCs w:val="18"/>
        </w:rPr>
        <w:t>https://unctad.org/en/Pages/ALDC/Least%20Developed%20Countries/UN-list-of-Least-Developed-Countries.aspx</w:t>
      </w:r>
    </w:p>
  </w:footnote>
  <w:footnote w:id="2">
    <w:p w:rsidR="006E3997" w:rsidRDefault="006E3997" w:rsidP="00F57BC3">
      <w:pPr>
        <w:pStyle w:val="FootnoteText"/>
      </w:pPr>
      <w:r>
        <w:rPr>
          <w:rStyle w:val="FootnoteReference"/>
        </w:rPr>
        <w:footnoteRef/>
      </w:r>
      <w:r>
        <w:t xml:space="preserve">   https://kce.fgov.be/sites/default/files/atoms/files/KCE_318_Mental_Health_care_Report_0.pdf</w:t>
      </w:r>
    </w:p>
    <w:p w:rsidR="006E3997" w:rsidRPr="00FB3B63" w:rsidRDefault="006E3997" w:rsidP="00F57BC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97" w:rsidRDefault="006E3997">
    <w:pPr>
      <w:pStyle w:val="Header"/>
    </w:pPr>
    <w:r w:rsidRPr="000F483D">
      <w:rPr>
        <w:noProof/>
        <w:lang w:eastAsia="en-GB"/>
      </w:rPr>
      <w:drawing>
        <wp:anchor distT="0" distB="0" distL="114300" distR="114300" simplePos="0" relativeHeight="251663360" behindDoc="0" locked="0" layoutInCell="1" allowOverlap="1" wp14:anchorId="75B593D8" wp14:editId="51F5CCF0">
          <wp:simplePos x="0" y="0"/>
          <wp:positionH relativeFrom="page">
            <wp:posOffset>6365240</wp:posOffset>
          </wp:positionH>
          <wp:positionV relativeFrom="page">
            <wp:posOffset>468630</wp:posOffset>
          </wp:positionV>
          <wp:extent cx="735330" cy="61849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5DC3FC9C" wp14:editId="42BEDC51">
          <wp:simplePos x="0" y="0"/>
          <wp:positionH relativeFrom="column">
            <wp:posOffset>-91391</wp:posOffset>
          </wp:positionH>
          <wp:positionV relativeFrom="paragraph">
            <wp:posOffset>108553</wp:posOffset>
          </wp:positionV>
          <wp:extent cx="526648" cy="601367"/>
          <wp:effectExtent l="0" t="0" r="698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2_tau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6648" cy="6013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97" w:rsidRDefault="006E3997" w:rsidP="00DE7BC6">
    <w:pPr>
      <w:pStyle w:val="Header"/>
      <w:tabs>
        <w:tab w:val="right" w:pos="8789"/>
      </w:tabs>
    </w:pPr>
    <w:r w:rsidRPr="005C27DD">
      <w:rPr>
        <w:rFonts w:ascii="Calibri" w:hAnsi="Calibri" w:cs="Calibri"/>
        <w:noProof/>
        <w:lang w:eastAsia="en-GB"/>
      </w:rPr>
      <w:drawing>
        <wp:anchor distT="0" distB="0" distL="114300" distR="114300" simplePos="0" relativeHeight="251661312" behindDoc="0" locked="0" layoutInCell="1" allowOverlap="1" wp14:anchorId="2F16DBA1" wp14:editId="1AF47EEA">
          <wp:simplePos x="0" y="0"/>
          <wp:positionH relativeFrom="page">
            <wp:posOffset>6419850</wp:posOffset>
          </wp:positionH>
          <wp:positionV relativeFrom="page">
            <wp:posOffset>202565</wp:posOffset>
          </wp:positionV>
          <wp:extent cx="838200" cy="7048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7DD">
      <w:rPr>
        <w:rFonts w:ascii="Calibri" w:hAnsi="Calibri" w:cs="Calibri"/>
        <w:noProof/>
        <w:lang w:eastAsia="en-GB"/>
      </w:rPr>
      <mc:AlternateContent>
        <mc:Choice Requires="wps">
          <w:drawing>
            <wp:anchor distT="0" distB="0" distL="114300" distR="114300" simplePos="0" relativeHeight="251662336" behindDoc="0" locked="1" layoutInCell="0" allowOverlap="1" wp14:anchorId="30B59F2A" wp14:editId="42A7E506">
              <wp:simplePos x="0" y="0"/>
              <wp:positionH relativeFrom="page">
                <wp:posOffset>3472180</wp:posOffset>
              </wp:positionH>
              <wp:positionV relativeFrom="page">
                <wp:posOffset>184785</wp:posOffset>
              </wp:positionV>
              <wp:extent cx="2882265" cy="890905"/>
              <wp:effectExtent l="0" t="0" r="0" b="444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997" w:rsidRPr="003618A4" w:rsidRDefault="006E3997" w:rsidP="00DE7BC6">
                          <w:pPr>
                            <w:pStyle w:val="Initial"/>
                            <w:jc w:val="right"/>
                            <w:rPr>
                              <w:rFonts w:cstheme="minorHAnsi"/>
                              <w:sz w:val="16"/>
                              <w:szCs w:val="16"/>
                            </w:rPr>
                          </w:pPr>
                          <w:r w:rsidRPr="003618A4">
                            <w:rPr>
                              <w:rFonts w:cstheme="minorHAnsi"/>
                              <w:sz w:val="16"/>
                              <w:szCs w:val="16"/>
                            </w:rPr>
                            <w:t>BELGIAN SCIENCE POLICY OFFICE</w:t>
                          </w:r>
                        </w:p>
                        <w:p w:rsidR="006E3997" w:rsidRPr="003618A4" w:rsidRDefault="006E3997" w:rsidP="00DE7BC6">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w:t>
                          </w:r>
                          <w:proofErr w:type="spellStart"/>
                          <w:r w:rsidRPr="00120304">
                            <w:rPr>
                              <w:rFonts w:cstheme="minorHAnsi"/>
                              <w:sz w:val="16"/>
                              <w:szCs w:val="16"/>
                              <w:lang w:val="fr-BE"/>
                            </w:rPr>
                            <w:t>Bolivarlaan</w:t>
                          </w:r>
                          <w:proofErr w:type="spellEnd"/>
                          <w:r w:rsidRPr="00120304">
                            <w:rPr>
                              <w:rFonts w:cstheme="minorHAnsi"/>
                              <w:sz w:val="16"/>
                              <w:szCs w:val="16"/>
                              <w:lang w:val="fr-BE"/>
                            </w:rPr>
                            <w:t xml:space="preserve">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273.4pt;margin-top:14.55pt;width:226.95pt;height:7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TY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" o:allowincell="f" filled="f" stroked="f">
              <v:textbox>
                <w:txbxContent>
                  <w:p w:rsidR="006E3997" w:rsidRPr="003618A4" w:rsidRDefault="006E3997" w:rsidP="00DE7BC6">
                    <w:pPr>
                      <w:pStyle w:val="Initial"/>
                      <w:jc w:val="right"/>
                      <w:rPr>
                        <w:rFonts w:cstheme="minorHAnsi"/>
                        <w:sz w:val="16"/>
                        <w:szCs w:val="16"/>
                      </w:rPr>
                    </w:pPr>
                    <w:r w:rsidRPr="003618A4">
                      <w:rPr>
                        <w:rFonts w:cstheme="minorHAnsi"/>
                        <w:sz w:val="16"/>
                        <w:szCs w:val="16"/>
                      </w:rPr>
                      <w:t>BELGIAN SCIENCE POLICY OFFICE</w:t>
                    </w:r>
                  </w:p>
                  <w:p w:rsidR="006E3997" w:rsidRPr="003618A4" w:rsidRDefault="006E3997" w:rsidP="00DE7BC6">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w:t>
                    </w:r>
                    <w:proofErr w:type="spellStart"/>
                    <w:r w:rsidRPr="00120304">
                      <w:rPr>
                        <w:rFonts w:cstheme="minorHAnsi"/>
                        <w:sz w:val="16"/>
                        <w:szCs w:val="16"/>
                        <w:lang w:val="fr-BE"/>
                      </w:rPr>
                      <w:t>Bolivarlaan</w:t>
                    </w:r>
                    <w:proofErr w:type="spellEnd"/>
                    <w:r w:rsidRPr="00120304">
                      <w:rPr>
                        <w:rFonts w:cstheme="minorHAnsi"/>
                        <w:sz w:val="16"/>
                        <w:szCs w:val="16"/>
                        <w:lang w:val="fr-BE"/>
                      </w:rPr>
                      <w:t xml:space="preserve">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997" w:rsidRDefault="00847711" w:rsidP="007E3856">
    <w:pPr>
      <w:pStyle w:val="Header"/>
    </w:pPr>
    <w:r>
      <w:rPr>
        <w:noProof/>
        <w:sz w:val="16"/>
        <w:szCs w:val="16"/>
        <w:lang w:eastAsia="en-GB"/>
      </w:rPr>
      <mc:AlternateContent>
        <mc:Choice Requires="wpg">
          <w:drawing>
            <wp:anchor distT="0" distB="0" distL="114300" distR="114300" simplePos="0" relativeHeight="251666432" behindDoc="0" locked="0" layoutInCell="1" allowOverlap="1" wp14:anchorId="1B597D55" wp14:editId="5329D6F5">
              <wp:simplePos x="0" y="0"/>
              <wp:positionH relativeFrom="column">
                <wp:posOffset>-94078</wp:posOffset>
              </wp:positionH>
              <wp:positionV relativeFrom="paragraph">
                <wp:posOffset>-340116</wp:posOffset>
              </wp:positionV>
              <wp:extent cx="4002259" cy="539987"/>
              <wp:effectExtent l="0" t="0" r="0" b="0"/>
              <wp:wrapNone/>
              <wp:docPr id="288" name="Group 288"/>
              <wp:cNvGraphicFramePr/>
              <a:graphic xmlns:a="http://schemas.openxmlformats.org/drawingml/2006/main">
                <a:graphicData uri="http://schemas.microsoft.com/office/word/2010/wordprocessingGroup">
                  <wpg:wgp>
                    <wpg:cNvGrpSpPr/>
                    <wpg:grpSpPr>
                      <a:xfrm>
                        <a:off x="0" y="0"/>
                        <a:ext cx="4002259" cy="539987"/>
                        <a:chOff x="0" y="0"/>
                        <a:chExt cx="4480560" cy="604911"/>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910" cy="604911"/>
                        </a:xfrm>
                        <a:prstGeom prst="rect">
                          <a:avLst/>
                        </a:prstGeom>
                      </pic:spPr>
                    </pic:pic>
                    <wps:wsp>
                      <wps:cNvPr id="31" name="Text Box 31"/>
                      <wps:cNvSpPr txBox="1"/>
                      <wps:spPr>
                        <a:xfrm>
                          <a:off x="253218" y="121000"/>
                          <a:ext cx="4227342" cy="407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711" w:rsidRDefault="00847711" w:rsidP="00847711">
                            <w:r>
                              <w:rPr>
                                <w:rStyle w:val="Heading1Char"/>
                              </w:rPr>
                              <w:t xml:space="preserve"> </w:t>
                            </w:r>
                            <w:proofErr w:type="gramStart"/>
                            <w:r w:rsidRPr="00847711">
                              <w:rPr>
                                <w:rStyle w:val="Heading1Char"/>
                                <w:sz w:val="18"/>
                                <w:szCs w:val="18"/>
                              </w:rPr>
                              <w:t xml:space="preserve">FEDERAL RESEARCH PROGRAMME </w:t>
                            </w:r>
                            <w:r>
                              <w:rPr>
                                <w:rStyle w:val="Heading1Char"/>
                                <w:sz w:val="18"/>
                                <w:szCs w:val="18"/>
                              </w:rPr>
                              <w:t>O</w:t>
                            </w:r>
                            <w:r w:rsidRPr="00847711">
                              <w:rPr>
                                <w:rStyle w:val="Heading1Char"/>
                                <w:sz w:val="18"/>
                                <w:szCs w:val="18"/>
                              </w:rPr>
                              <w:t>N DRUGS</w:t>
                            </w:r>
                            <w:r w:rsidRPr="005348F4">
                              <w:rPr>
                                <w:rStyle w:val="Heading1Char"/>
                                <w:color w:val="7096D2" w:themeColor="text2" w:themeTint="99"/>
                              </w:rPr>
                              <w:t>.</w:t>
                            </w:r>
                            <w:proofErr w:type="gramEnd"/>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8" o:spid="_x0000_s1030" style="position:absolute;margin-left:-7.4pt;margin-top:-26.8pt;width:315.15pt;height:42.5pt;z-index:251666432;mso-width-relative:margin;mso-height-relative:margin" coordsize="44805,6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6049;height:6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PehnBAAAA2gAAAA8AAABkcnMvZG93bnJldi54bWxEj0GLwjAUhO/C/ofwFvamqT0s2jWKCIJ7&#10;2ENVxOOjedsUm5eSRK3+eiMIHoeZ+YaZLXrbigv50DhWMB5lIIgrpxuuFex36+EERIjIGlvHpOBG&#10;ARbzj8EMC+2uXNJlG2uRIBwKVGBi7AopQ2XIYhi5jjh5/85bjEn6WmqP1wS3rcyz7FtabDgtGOxo&#10;Zag6bc9Wwe7u8Vafy6n0v81fmZsD+uNBqa/PfvkDIlIf3+FXe6MV5PC8km6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Pehn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31" o:spid="_x0000_s1032" type="#_x0000_t202" style="position:absolute;left:2532;top:1210;width:4227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847711" w:rsidRDefault="00847711" w:rsidP="00847711">
                      <w:r>
                        <w:rPr>
                          <w:rStyle w:val="Heading1Char"/>
                        </w:rPr>
                        <w:t xml:space="preserve"> </w:t>
                      </w:r>
                      <w:proofErr w:type="gramStart"/>
                      <w:r w:rsidRPr="00847711">
                        <w:rPr>
                          <w:rStyle w:val="Heading1Char"/>
                          <w:sz w:val="18"/>
                          <w:szCs w:val="18"/>
                        </w:rPr>
                        <w:t xml:space="preserve">FEDERAL RESEARCH PROGRAMME </w:t>
                      </w:r>
                      <w:r>
                        <w:rPr>
                          <w:rStyle w:val="Heading1Char"/>
                          <w:sz w:val="18"/>
                          <w:szCs w:val="18"/>
                        </w:rPr>
                        <w:t>O</w:t>
                      </w:r>
                      <w:r w:rsidRPr="00847711">
                        <w:rPr>
                          <w:rStyle w:val="Heading1Char"/>
                          <w:sz w:val="18"/>
                          <w:szCs w:val="18"/>
                        </w:rPr>
                        <w:t>N DRUGS</w:t>
                      </w:r>
                      <w:r w:rsidRPr="005348F4">
                        <w:rPr>
                          <w:rStyle w:val="Heading1Char"/>
                          <w:color w:val="7096D2" w:themeColor="text2" w:themeTint="99"/>
                        </w:rPr>
                        <w:t>.</w:t>
                      </w:r>
                      <w:proofErr w:type="gramEnd"/>
                      <w:r w:rsidRPr="005348F4">
                        <w:rPr>
                          <w:rStyle w:val="Heading1Char"/>
                        </w:rPr>
                        <w:t xml:space="preserve">  </w:t>
                      </w:r>
                    </w:p>
                  </w:txbxContent>
                </v:textbox>
              </v:shape>
            </v:group>
          </w:pict>
        </mc:Fallback>
      </mc:AlternateContent>
    </w:r>
    <w:r w:rsidR="006E3997">
      <w:rPr>
        <w:noProof/>
        <w:lang w:eastAsia="en-GB"/>
      </w:rPr>
      <w:drawing>
        <wp:anchor distT="0" distB="0" distL="114300" distR="114300" simplePos="0" relativeHeight="251659264" behindDoc="0" locked="0" layoutInCell="1" allowOverlap="1" wp14:anchorId="391D8EA3" wp14:editId="3DF5D782">
          <wp:simplePos x="0" y="0"/>
          <wp:positionH relativeFrom="page">
            <wp:posOffset>6254115</wp:posOffset>
          </wp:positionH>
          <wp:positionV relativeFrom="page">
            <wp:posOffset>215265</wp:posOffset>
          </wp:positionV>
          <wp:extent cx="523240" cy="440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D94"/>
    <w:multiLevelType w:val="hybridMultilevel"/>
    <w:tmpl w:val="EBFCE97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nsid w:val="0AC673BD"/>
    <w:multiLevelType w:val="hybridMultilevel"/>
    <w:tmpl w:val="E4E273C6"/>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D72221"/>
    <w:multiLevelType w:val="hybridMultilevel"/>
    <w:tmpl w:val="19B4762E"/>
    <w:lvl w:ilvl="0" w:tplc="3984F4F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FA4055"/>
    <w:multiLevelType w:val="hybridMultilevel"/>
    <w:tmpl w:val="5D90F6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58102FF"/>
    <w:multiLevelType w:val="hybridMultilevel"/>
    <w:tmpl w:val="61A68D8A"/>
    <w:lvl w:ilvl="0" w:tplc="08090001">
      <w:start w:val="1"/>
      <w:numFmt w:val="bullet"/>
      <w:lvlText w:val=""/>
      <w:lvlJc w:val="left"/>
      <w:pPr>
        <w:ind w:left="720" w:hanging="360"/>
      </w:pPr>
      <w:rPr>
        <w:rFonts w:ascii="Symbol" w:hAnsi="Symbol" w:hint="default"/>
      </w:rPr>
    </w:lvl>
    <w:lvl w:ilvl="1" w:tplc="D9C6F9CC">
      <w:start w:val="1"/>
      <w:numFmt w:val="bullet"/>
      <w:lvlText w:val="-"/>
      <w:lvlJc w:val="left"/>
      <w:pPr>
        <w:ind w:left="1440" w:hanging="360"/>
      </w:pPr>
      <w:rPr>
        <w:rFonts w:ascii="CG Omega" w:hAnsi="CG Omeg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2729D"/>
    <w:multiLevelType w:val="hybridMultilevel"/>
    <w:tmpl w:val="80AE1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885C17"/>
    <w:multiLevelType w:val="hybridMultilevel"/>
    <w:tmpl w:val="352EB058"/>
    <w:lvl w:ilvl="0" w:tplc="08090001">
      <w:start w:val="1"/>
      <w:numFmt w:val="bullet"/>
      <w:lvlText w:val=""/>
      <w:lvlJc w:val="left"/>
      <w:pPr>
        <w:ind w:left="2871" w:hanging="360"/>
      </w:pPr>
      <w:rPr>
        <w:rFonts w:ascii="Symbol" w:hAnsi="Symbol" w:hint="default"/>
      </w:rPr>
    </w:lvl>
    <w:lvl w:ilvl="1" w:tplc="08090019" w:tentative="1">
      <w:start w:val="1"/>
      <w:numFmt w:val="lowerLetter"/>
      <w:lvlText w:val="%2."/>
      <w:lvlJc w:val="left"/>
      <w:pPr>
        <w:ind w:left="3591" w:hanging="360"/>
      </w:pPr>
    </w:lvl>
    <w:lvl w:ilvl="2" w:tplc="0809001B" w:tentative="1">
      <w:start w:val="1"/>
      <w:numFmt w:val="lowerRoman"/>
      <w:lvlText w:val="%3."/>
      <w:lvlJc w:val="right"/>
      <w:pPr>
        <w:ind w:left="4311" w:hanging="180"/>
      </w:pPr>
    </w:lvl>
    <w:lvl w:ilvl="3" w:tplc="0809000F" w:tentative="1">
      <w:start w:val="1"/>
      <w:numFmt w:val="decimal"/>
      <w:lvlText w:val="%4."/>
      <w:lvlJc w:val="left"/>
      <w:pPr>
        <w:ind w:left="5031" w:hanging="360"/>
      </w:pPr>
    </w:lvl>
    <w:lvl w:ilvl="4" w:tplc="08090019" w:tentative="1">
      <w:start w:val="1"/>
      <w:numFmt w:val="lowerLetter"/>
      <w:lvlText w:val="%5."/>
      <w:lvlJc w:val="left"/>
      <w:pPr>
        <w:ind w:left="5751" w:hanging="360"/>
      </w:pPr>
    </w:lvl>
    <w:lvl w:ilvl="5" w:tplc="0809001B" w:tentative="1">
      <w:start w:val="1"/>
      <w:numFmt w:val="lowerRoman"/>
      <w:lvlText w:val="%6."/>
      <w:lvlJc w:val="right"/>
      <w:pPr>
        <w:ind w:left="6471" w:hanging="180"/>
      </w:pPr>
    </w:lvl>
    <w:lvl w:ilvl="6" w:tplc="0809000F" w:tentative="1">
      <w:start w:val="1"/>
      <w:numFmt w:val="decimal"/>
      <w:lvlText w:val="%7."/>
      <w:lvlJc w:val="left"/>
      <w:pPr>
        <w:ind w:left="7191" w:hanging="360"/>
      </w:pPr>
    </w:lvl>
    <w:lvl w:ilvl="7" w:tplc="08090019" w:tentative="1">
      <w:start w:val="1"/>
      <w:numFmt w:val="lowerLetter"/>
      <w:lvlText w:val="%8."/>
      <w:lvlJc w:val="left"/>
      <w:pPr>
        <w:ind w:left="7911" w:hanging="360"/>
      </w:pPr>
    </w:lvl>
    <w:lvl w:ilvl="8" w:tplc="0809001B" w:tentative="1">
      <w:start w:val="1"/>
      <w:numFmt w:val="lowerRoman"/>
      <w:lvlText w:val="%9."/>
      <w:lvlJc w:val="right"/>
      <w:pPr>
        <w:ind w:left="8631" w:hanging="180"/>
      </w:pPr>
    </w:lvl>
  </w:abstractNum>
  <w:abstractNum w:abstractNumId="7">
    <w:nsid w:val="27757F2D"/>
    <w:multiLevelType w:val="hybridMultilevel"/>
    <w:tmpl w:val="5E926B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B934F08"/>
    <w:multiLevelType w:val="hybridMultilevel"/>
    <w:tmpl w:val="46E41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10801"/>
    <w:multiLevelType w:val="hybridMultilevel"/>
    <w:tmpl w:val="35BCEA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B228F2"/>
    <w:multiLevelType w:val="hybridMultilevel"/>
    <w:tmpl w:val="B650A4B6"/>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791EF9"/>
    <w:multiLevelType w:val="hybridMultilevel"/>
    <w:tmpl w:val="CD1C4C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50F33"/>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13">
    <w:nsid w:val="40D90749"/>
    <w:multiLevelType w:val="hybridMultilevel"/>
    <w:tmpl w:val="A3AA3416"/>
    <w:lvl w:ilvl="0" w:tplc="CED445FE">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4C2320B5"/>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15">
    <w:nsid w:val="51E8010C"/>
    <w:multiLevelType w:val="hybridMultilevel"/>
    <w:tmpl w:val="BC1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905C86"/>
    <w:multiLevelType w:val="hybridMultilevel"/>
    <w:tmpl w:val="967CA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7812B33"/>
    <w:multiLevelType w:val="hybridMultilevel"/>
    <w:tmpl w:val="104EE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5C7E08BD"/>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AA0C66"/>
    <w:multiLevelType w:val="hybridMultilevel"/>
    <w:tmpl w:val="D374BF4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nsid w:val="5DEB440B"/>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21">
    <w:nsid w:val="60670EB0"/>
    <w:multiLevelType w:val="hybridMultilevel"/>
    <w:tmpl w:val="2F68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9E2191"/>
    <w:multiLevelType w:val="hybridMultilevel"/>
    <w:tmpl w:val="4C387F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6FFC5964"/>
    <w:multiLevelType w:val="hybridMultilevel"/>
    <w:tmpl w:val="1A0822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73B37D1D"/>
    <w:multiLevelType w:val="hybridMultilevel"/>
    <w:tmpl w:val="14823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175F76"/>
    <w:multiLevelType w:val="hybridMultilevel"/>
    <w:tmpl w:val="203C1F8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7350327"/>
    <w:multiLevelType w:val="hybridMultilevel"/>
    <w:tmpl w:val="488C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2B0773"/>
    <w:multiLevelType w:val="hybridMultilevel"/>
    <w:tmpl w:val="D03E53A4"/>
    <w:lvl w:ilvl="0" w:tplc="BC50E7A8">
      <w:start w:val="3"/>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1"/>
  </w:num>
  <w:num w:numId="4">
    <w:abstractNumId w:val="18"/>
  </w:num>
  <w:num w:numId="5">
    <w:abstractNumId w:val="25"/>
  </w:num>
  <w:num w:numId="6">
    <w:abstractNumId w:val="16"/>
  </w:num>
  <w:num w:numId="7">
    <w:abstractNumId w:val="6"/>
  </w:num>
  <w:num w:numId="8">
    <w:abstractNumId w:val="3"/>
  </w:num>
  <w:num w:numId="9">
    <w:abstractNumId w:val="22"/>
  </w:num>
  <w:num w:numId="10">
    <w:abstractNumId w:val="23"/>
  </w:num>
  <w:num w:numId="11">
    <w:abstractNumId w:val="7"/>
  </w:num>
  <w:num w:numId="12">
    <w:abstractNumId w:val="5"/>
  </w:num>
  <w:num w:numId="13">
    <w:abstractNumId w:val="26"/>
  </w:num>
  <w:num w:numId="14">
    <w:abstractNumId w:val="12"/>
  </w:num>
  <w:num w:numId="15">
    <w:abstractNumId w:val="24"/>
  </w:num>
  <w:num w:numId="16">
    <w:abstractNumId w:val="9"/>
  </w:num>
  <w:num w:numId="17">
    <w:abstractNumId w:val="10"/>
  </w:num>
  <w:num w:numId="18">
    <w:abstractNumId w:val="15"/>
  </w:num>
  <w:num w:numId="19">
    <w:abstractNumId w:val="20"/>
  </w:num>
  <w:num w:numId="20">
    <w:abstractNumId w:val="4"/>
  </w:num>
  <w:num w:numId="21">
    <w:abstractNumId w:val="27"/>
  </w:num>
  <w:num w:numId="22">
    <w:abstractNumId w:val="13"/>
  </w:num>
  <w:num w:numId="23">
    <w:abstractNumId w:val="0"/>
  </w:num>
  <w:num w:numId="24">
    <w:abstractNumId w:val="19"/>
  </w:num>
  <w:num w:numId="25">
    <w:abstractNumId w:val="14"/>
  </w:num>
  <w:num w:numId="26">
    <w:abstractNumId w:val="17"/>
  </w:num>
  <w:num w:numId="27">
    <w:abstractNumId w:val="2"/>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89"/>
    <w:rsid w:val="000007C2"/>
    <w:rsid w:val="000014C1"/>
    <w:rsid w:val="0000205E"/>
    <w:rsid w:val="00002DA2"/>
    <w:rsid w:val="00004CB4"/>
    <w:rsid w:val="0000515E"/>
    <w:rsid w:val="000054C4"/>
    <w:rsid w:val="00005507"/>
    <w:rsid w:val="000058A7"/>
    <w:rsid w:val="00007667"/>
    <w:rsid w:val="00007671"/>
    <w:rsid w:val="00007D1D"/>
    <w:rsid w:val="00012111"/>
    <w:rsid w:val="00012FF9"/>
    <w:rsid w:val="00014395"/>
    <w:rsid w:val="000152AF"/>
    <w:rsid w:val="00015E3D"/>
    <w:rsid w:val="00016909"/>
    <w:rsid w:val="0001706A"/>
    <w:rsid w:val="0002074A"/>
    <w:rsid w:val="00020890"/>
    <w:rsid w:val="00022CE2"/>
    <w:rsid w:val="00023514"/>
    <w:rsid w:val="0002353A"/>
    <w:rsid w:val="0002382A"/>
    <w:rsid w:val="00023C86"/>
    <w:rsid w:val="00024543"/>
    <w:rsid w:val="0002624F"/>
    <w:rsid w:val="0002629F"/>
    <w:rsid w:val="00026F67"/>
    <w:rsid w:val="0002703F"/>
    <w:rsid w:val="0002711B"/>
    <w:rsid w:val="00027A2C"/>
    <w:rsid w:val="00030F1A"/>
    <w:rsid w:val="00031433"/>
    <w:rsid w:val="00032400"/>
    <w:rsid w:val="000329F7"/>
    <w:rsid w:val="00033A9A"/>
    <w:rsid w:val="000343E7"/>
    <w:rsid w:val="00034CA8"/>
    <w:rsid w:val="000351BC"/>
    <w:rsid w:val="00036607"/>
    <w:rsid w:val="00037341"/>
    <w:rsid w:val="00040E8A"/>
    <w:rsid w:val="00041BA5"/>
    <w:rsid w:val="00042323"/>
    <w:rsid w:val="000428D6"/>
    <w:rsid w:val="00042961"/>
    <w:rsid w:val="00044400"/>
    <w:rsid w:val="000448CA"/>
    <w:rsid w:val="00046878"/>
    <w:rsid w:val="000475E6"/>
    <w:rsid w:val="0005018B"/>
    <w:rsid w:val="000505B2"/>
    <w:rsid w:val="000522D7"/>
    <w:rsid w:val="00052DA0"/>
    <w:rsid w:val="000534B2"/>
    <w:rsid w:val="0005446D"/>
    <w:rsid w:val="00055F03"/>
    <w:rsid w:val="00056C62"/>
    <w:rsid w:val="0005711E"/>
    <w:rsid w:val="00057B0E"/>
    <w:rsid w:val="00060E38"/>
    <w:rsid w:val="000612EB"/>
    <w:rsid w:val="00062BC9"/>
    <w:rsid w:val="00063F5D"/>
    <w:rsid w:val="00064A4C"/>
    <w:rsid w:val="0006500D"/>
    <w:rsid w:val="00066726"/>
    <w:rsid w:val="00066A1D"/>
    <w:rsid w:val="00066A63"/>
    <w:rsid w:val="00070A80"/>
    <w:rsid w:val="00071CD4"/>
    <w:rsid w:val="00071F83"/>
    <w:rsid w:val="00072AAB"/>
    <w:rsid w:val="00072C5E"/>
    <w:rsid w:val="000732B9"/>
    <w:rsid w:val="00073F0F"/>
    <w:rsid w:val="000748B8"/>
    <w:rsid w:val="00074A10"/>
    <w:rsid w:val="00074A2E"/>
    <w:rsid w:val="00075B43"/>
    <w:rsid w:val="00075F73"/>
    <w:rsid w:val="00077AF3"/>
    <w:rsid w:val="00077D8F"/>
    <w:rsid w:val="0008144A"/>
    <w:rsid w:val="0008183D"/>
    <w:rsid w:val="00081A53"/>
    <w:rsid w:val="000826DE"/>
    <w:rsid w:val="0008326D"/>
    <w:rsid w:val="000835CE"/>
    <w:rsid w:val="000856CE"/>
    <w:rsid w:val="00085C54"/>
    <w:rsid w:val="00086CC4"/>
    <w:rsid w:val="00087964"/>
    <w:rsid w:val="00090C00"/>
    <w:rsid w:val="00092345"/>
    <w:rsid w:val="000925BD"/>
    <w:rsid w:val="00093B1B"/>
    <w:rsid w:val="0009537A"/>
    <w:rsid w:val="00095F3E"/>
    <w:rsid w:val="00096284"/>
    <w:rsid w:val="00097758"/>
    <w:rsid w:val="00097DBE"/>
    <w:rsid w:val="00097F13"/>
    <w:rsid w:val="000A0892"/>
    <w:rsid w:val="000A1387"/>
    <w:rsid w:val="000A138C"/>
    <w:rsid w:val="000A1690"/>
    <w:rsid w:val="000A2EDC"/>
    <w:rsid w:val="000A2F24"/>
    <w:rsid w:val="000A2FB3"/>
    <w:rsid w:val="000A37F1"/>
    <w:rsid w:val="000A69AD"/>
    <w:rsid w:val="000A6A0E"/>
    <w:rsid w:val="000A75C2"/>
    <w:rsid w:val="000B056E"/>
    <w:rsid w:val="000B0C28"/>
    <w:rsid w:val="000B21EA"/>
    <w:rsid w:val="000B4349"/>
    <w:rsid w:val="000B57D9"/>
    <w:rsid w:val="000B66B0"/>
    <w:rsid w:val="000C01C3"/>
    <w:rsid w:val="000C0ED3"/>
    <w:rsid w:val="000C110B"/>
    <w:rsid w:val="000C17F8"/>
    <w:rsid w:val="000C1DF5"/>
    <w:rsid w:val="000C2913"/>
    <w:rsid w:val="000C2B24"/>
    <w:rsid w:val="000C40DF"/>
    <w:rsid w:val="000C42EC"/>
    <w:rsid w:val="000C43DE"/>
    <w:rsid w:val="000C52D2"/>
    <w:rsid w:val="000D088D"/>
    <w:rsid w:val="000D0AFD"/>
    <w:rsid w:val="000D15DC"/>
    <w:rsid w:val="000D1DC4"/>
    <w:rsid w:val="000D2A7E"/>
    <w:rsid w:val="000D3491"/>
    <w:rsid w:val="000D385C"/>
    <w:rsid w:val="000D490F"/>
    <w:rsid w:val="000D5F48"/>
    <w:rsid w:val="000D70D8"/>
    <w:rsid w:val="000E0C73"/>
    <w:rsid w:val="000E11FC"/>
    <w:rsid w:val="000E2413"/>
    <w:rsid w:val="000E41B9"/>
    <w:rsid w:val="000E4764"/>
    <w:rsid w:val="000E5D77"/>
    <w:rsid w:val="000E6490"/>
    <w:rsid w:val="000E6D81"/>
    <w:rsid w:val="000E7534"/>
    <w:rsid w:val="000E7FB0"/>
    <w:rsid w:val="000F0F3B"/>
    <w:rsid w:val="000F2774"/>
    <w:rsid w:val="000F28C8"/>
    <w:rsid w:val="000F2B95"/>
    <w:rsid w:val="000F3748"/>
    <w:rsid w:val="000F3A9C"/>
    <w:rsid w:val="000F55C9"/>
    <w:rsid w:val="000F5F48"/>
    <w:rsid w:val="000F66CA"/>
    <w:rsid w:val="000F6889"/>
    <w:rsid w:val="000F6D40"/>
    <w:rsid w:val="000F753A"/>
    <w:rsid w:val="000F797B"/>
    <w:rsid w:val="000F7D96"/>
    <w:rsid w:val="001001A0"/>
    <w:rsid w:val="001006A3"/>
    <w:rsid w:val="00102024"/>
    <w:rsid w:val="00103E76"/>
    <w:rsid w:val="00104716"/>
    <w:rsid w:val="0010538F"/>
    <w:rsid w:val="00105675"/>
    <w:rsid w:val="00106AE5"/>
    <w:rsid w:val="0010758B"/>
    <w:rsid w:val="0010797F"/>
    <w:rsid w:val="001106AC"/>
    <w:rsid w:val="00110D7E"/>
    <w:rsid w:val="00110EBA"/>
    <w:rsid w:val="00111826"/>
    <w:rsid w:val="00111E0A"/>
    <w:rsid w:val="00111E0E"/>
    <w:rsid w:val="0011244E"/>
    <w:rsid w:val="0011262C"/>
    <w:rsid w:val="00114AD3"/>
    <w:rsid w:val="00115990"/>
    <w:rsid w:val="00115C47"/>
    <w:rsid w:val="00115C5F"/>
    <w:rsid w:val="00116268"/>
    <w:rsid w:val="0011690B"/>
    <w:rsid w:val="00117287"/>
    <w:rsid w:val="001178C2"/>
    <w:rsid w:val="00120426"/>
    <w:rsid w:val="001215C9"/>
    <w:rsid w:val="00121F87"/>
    <w:rsid w:val="00122593"/>
    <w:rsid w:val="00123332"/>
    <w:rsid w:val="00123468"/>
    <w:rsid w:val="00124765"/>
    <w:rsid w:val="00124F8B"/>
    <w:rsid w:val="00125050"/>
    <w:rsid w:val="0012562D"/>
    <w:rsid w:val="00127070"/>
    <w:rsid w:val="00127D2A"/>
    <w:rsid w:val="00127DE4"/>
    <w:rsid w:val="00132183"/>
    <w:rsid w:val="00132F10"/>
    <w:rsid w:val="0013333B"/>
    <w:rsid w:val="00133AE8"/>
    <w:rsid w:val="001349D9"/>
    <w:rsid w:val="00135966"/>
    <w:rsid w:val="001363CE"/>
    <w:rsid w:val="00137412"/>
    <w:rsid w:val="00141B64"/>
    <w:rsid w:val="00143D27"/>
    <w:rsid w:val="001453BC"/>
    <w:rsid w:val="0014588C"/>
    <w:rsid w:val="00147351"/>
    <w:rsid w:val="00147646"/>
    <w:rsid w:val="0015000A"/>
    <w:rsid w:val="00151C4E"/>
    <w:rsid w:val="00151F10"/>
    <w:rsid w:val="001525A2"/>
    <w:rsid w:val="00152AE9"/>
    <w:rsid w:val="00152F4A"/>
    <w:rsid w:val="00156B65"/>
    <w:rsid w:val="00156EDC"/>
    <w:rsid w:val="00160614"/>
    <w:rsid w:val="00160F9F"/>
    <w:rsid w:val="00161A1B"/>
    <w:rsid w:val="00162F7D"/>
    <w:rsid w:val="0016435C"/>
    <w:rsid w:val="00164439"/>
    <w:rsid w:val="0016455C"/>
    <w:rsid w:val="001647F8"/>
    <w:rsid w:val="001651E9"/>
    <w:rsid w:val="00166A6F"/>
    <w:rsid w:val="00166E0C"/>
    <w:rsid w:val="001727B2"/>
    <w:rsid w:val="001730B2"/>
    <w:rsid w:val="00173328"/>
    <w:rsid w:val="00173B73"/>
    <w:rsid w:val="00173D1E"/>
    <w:rsid w:val="00173D92"/>
    <w:rsid w:val="00175D63"/>
    <w:rsid w:val="0017619E"/>
    <w:rsid w:val="00176DED"/>
    <w:rsid w:val="00177483"/>
    <w:rsid w:val="001775AA"/>
    <w:rsid w:val="00180B74"/>
    <w:rsid w:val="00181766"/>
    <w:rsid w:val="0018201F"/>
    <w:rsid w:val="001821D8"/>
    <w:rsid w:val="00183AE4"/>
    <w:rsid w:val="00185DF9"/>
    <w:rsid w:val="00185E67"/>
    <w:rsid w:val="001872C7"/>
    <w:rsid w:val="001909BF"/>
    <w:rsid w:val="00192B51"/>
    <w:rsid w:val="00194289"/>
    <w:rsid w:val="001966D4"/>
    <w:rsid w:val="00196D3B"/>
    <w:rsid w:val="0019797A"/>
    <w:rsid w:val="001A072F"/>
    <w:rsid w:val="001A0763"/>
    <w:rsid w:val="001A0F94"/>
    <w:rsid w:val="001A16B9"/>
    <w:rsid w:val="001A225C"/>
    <w:rsid w:val="001A24B5"/>
    <w:rsid w:val="001A267D"/>
    <w:rsid w:val="001A2B6A"/>
    <w:rsid w:val="001A3A82"/>
    <w:rsid w:val="001A4EE0"/>
    <w:rsid w:val="001A5DF2"/>
    <w:rsid w:val="001A6CD8"/>
    <w:rsid w:val="001A6EC0"/>
    <w:rsid w:val="001A7528"/>
    <w:rsid w:val="001A75DF"/>
    <w:rsid w:val="001A7E4B"/>
    <w:rsid w:val="001B01B5"/>
    <w:rsid w:val="001B0609"/>
    <w:rsid w:val="001B115F"/>
    <w:rsid w:val="001B1401"/>
    <w:rsid w:val="001B2229"/>
    <w:rsid w:val="001B2A67"/>
    <w:rsid w:val="001B2DAD"/>
    <w:rsid w:val="001B34F2"/>
    <w:rsid w:val="001B408C"/>
    <w:rsid w:val="001B49C2"/>
    <w:rsid w:val="001B4EDE"/>
    <w:rsid w:val="001B5452"/>
    <w:rsid w:val="001B5522"/>
    <w:rsid w:val="001B7C0E"/>
    <w:rsid w:val="001C07D5"/>
    <w:rsid w:val="001C0C4B"/>
    <w:rsid w:val="001C175D"/>
    <w:rsid w:val="001C1F71"/>
    <w:rsid w:val="001C2D60"/>
    <w:rsid w:val="001C346C"/>
    <w:rsid w:val="001C416C"/>
    <w:rsid w:val="001C42AF"/>
    <w:rsid w:val="001C460F"/>
    <w:rsid w:val="001C4BFB"/>
    <w:rsid w:val="001C4CD0"/>
    <w:rsid w:val="001C4FDF"/>
    <w:rsid w:val="001C6174"/>
    <w:rsid w:val="001C6296"/>
    <w:rsid w:val="001C63AA"/>
    <w:rsid w:val="001C73C2"/>
    <w:rsid w:val="001C78AB"/>
    <w:rsid w:val="001D0932"/>
    <w:rsid w:val="001D161C"/>
    <w:rsid w:val="001D1A81"/>
    <w:rsid w:val="001D1BDB"/>
    <w:rsid w:val="001D250B"/>
    <w:rsid w:val="001D302E"/>
    <w:rsid w:val="001D57FE"/>
    <w:rsid w:val="001D5B0E"/>
    <w:rsid w:val="001D5BB5"/>
    <w:rsid w:val="001D7F5E"/>
    <w:rsid w:val="001E0EE7"/>
    <w:rsid w:val="001E1EAB"/>
    <w:rsid w:val="001E385C"/>
    <w:rsid w:val="001E5549"/>
    <w:rsid w:val="001E69D0"/>
    <w:rsid w:val="001E7122"/>
    <w:rsid w:val="001E75AF"/>
    <w:rsid w:val="001E77D3"/>
    <w:rsid w:val="001F0107"/>
    <w:rsid w:val="001F1523"/>
    <w:rsid w:val="001F31BC"/>
    <w:rsid w:val="001F347E"/>
    <w:rsid w:val="001F4F8A"/>
    <w:rsid w:val="001F5694"/>
    <w:rsid w:val="001F6BAF"/>
    <w:rsid w:val="0020028C"/>
    <w:rsid w:val="00200810"/>
    <w:rsid w:val="00203455"/>
    <w:rsid w:val="0020360A"/>
    <w:rsid w:val="00204078"/>
    <w:rsid w:val="002042B5"/>
    <w:rsid w:val="00204C86"/>
    <w:rsid w:val="00205224"/>
    <w:rsid w:val="00205385"/>
    <w:rsid w:val="0020594C"/>
    <w:rsid w:val="00205EE2"/>
    <w:rsid w:val="00206710"/>
    <w:rsid w:val="002102FE"/>
    <w:rsid w:val="00210D28"/>
    <w:rsid w:val="00211BFD"/>
    <w:rsid w:val="002122B2"/>
    <w:rsid w:val="00212766"/>
    <w:rsid w:val="00214D0F"/>
    <w:rsid w:val="00215AFA"/>
    <w:rsid w:val="00216499"/>
    <w:rsid w:val="00217AE2"/>
    <w:rsid w:val="00220ACF"/>
    <w:rsid w:val="0022222D"/>
    <w:rsid w:val="00222234"/>
    <w:rsid w:val="0022416F"/>
    <w:rsid w:val="002244C1"/>
    <w:rsid w:val="00226432"/>
    <w:rsid w:val="00227679"/>
    <w:rsid w:val="002302F9"/>
    <w:rsid w:val="00230C27"/>
    <w:rsid w:val="0023233A"/>
    <w:rsid w:val="00232F61"/>
    <w:rsid w:val="00233B3C"/>
    <w:rsid w:val="00233DD7"/>
    <w:rsid w:val="00234089"/>
    <w:rsid w:val="00234EEE"/>
    <w:rsid w:val="002365CA"/>
    <w:rsid w:val="00240A3D"/>
    <w:rsid w:val="0024132F"/>
    <w:rsid w:val="0024358C"/>
    <w:rsid w:val="002443A3"/>
    <w:rsid w:val="00246C10"/>
    <w:rsid w:val="00246D20"/>
    <w:rsid w:val="0024769A"/>
    <w:rsid w:val="00250110"/>
    <w:rsid w:val="00251819"/>
    <w:rsid w:val="002537A3"/>
    <w:rsid w:val="0025389C"/>
    <w:rsid w:val="00254BD3"/>
    <w:rsid w:val="00255BDA"/>
    <w:rsid w:val="0025664A"/>
    <w:rsid w:val="0026273C"/>
    <w:rsid w:val="00262F8A"/>
    <w:rsid w:val="0026344A"/>
    <w:rsid w:val="002638B3"/>
    <w:rsid w:val="00265499"/>
    <w:rsid w:val="00266202"/>
    <w:rsid w:val="00266270"/>
    <w:rsid w:val="0026649F"/>
    <w:rsid w:val="00266771"/>
    <w:rsid w:val="002672B6"/>
    <w:rsid w:val="00271043"/>
    <w:rsid w:val="002713E0"/>
    <w:rsid w:val="002726C5"/>
    <w:rsid w:val="002741AD"/>
    <w:rsid w:val="00274911"/>
    <w:rsid w:val="002754A2"/>
    <w:rsid w:val="002754A3"/>
    <w:rsid w:val="0027644A"/>
    <w:rsid w:val="002770F7"/>
    <w:rsid w:val="00277359"/>
    <w:rsid w:val="00277361"/>
    <w:rsid w:val="00277FE3"/>
    <w:rsid w:val="00280D1A"/>
    <w:rsid w:val="0028173E"/>
    <w:rsid w:val="002821DF"/>
    <w:rsid w:val="00282DC7"/>
    <w:rsid w:val="00285BBF"/>
    <w:rsid w:val="00286D0D"/>
    <w:rsid w:val="00286DC3"/>
    <w:rsid w:val="00286FCC"/>
    <w:rsid w:val="0028783D"/>
    <w:rsid w:val="00290221"/>
    <w:rsid w:val="0029090C"/>
    <w:rsid w:val="00290E88"/>
    <w:rsid w:val="002917A9"/>
    <w:rsid w:val="00292BF9"/>
    <w:rsid w:val="00292D0E"/>
    <w:rsid w:val="00292EF3"/>
    <w:rsid w:val="00292F1F"/>
    <w:rsid w:val="002938AF"/>
    <w:rsid w:val="00295798"/>
    <w:rsid w:val="00295EFE"/>
    <w:rsid w:val="002A1316"/>
    <w:rsid w:val="002A2C8B"/>
    <w:rsid w:val="002A3A3F"/>
    <w:rsid w:val="002A4771"/>
    <w:rsid w:val="002A4B53"/>
    <w:rsid w:val="002A6E34"/>
    <w:rsid w:val="002B0914"/>
    <w:rsid w:val="002B0B39"/>
    <w:rsid w:val="002B149E"/>
    <w:rsid w:val="002B15AC"/>
    <w:rsid w:val="002B338A"/>
    <w:rsid w:val="002B5915"/>
    <w:rsid w:val="002B5A8C"/>
    <w:rsid w:val="002B65DC"/>
    <w:rsid w:val="002B6CA2"/>
    <w:rsid w:val="002C460A"/>
    <w:rsid w:val="002C570B"/>
    <w:rsid w:val="002C5D17"/>
    <w:rsid w:val="002C6164"/>
    <w:rsid w:val="002C77F7"/>
    <w:rsid w:val="002C7D24"/>
    <w:rsid w:val="002D00FF"/>
    <w:rsid w:val="002D04FD"/>
    <w:rsid w:val="002D08C3"/>
    <w:rsid w:val="002D0EC2"/>
    <w:rsid w:val="002D1F09"/>
    <w:rsid w:val="002D21C6"/>
    <w:rsid w:val="002D2374"/>
    <w:rsid w:val="002D2633"/>
    <w:rsid w:val="002D296F"/>
    <w:rsid w:val="002D2AB1"/>
    <w:rsid w:val="002D2D9D"/>
    <w:rsid w:val="002D2FF0"/>
    <w:rsid w:val="002D4454"/>
    <w:rsid w:val="002D53BF"/>
    <w:rsid w:val="002D70A9"/>
    <w:rsid w:val="002E0373"/>
    <w:rsid w:val="002E0891"/>
    <w:rsid w:val="002E20DF"/>
    <w:rsid w:val="002E25A7"/>
    <w:rsid w:val="002E2EF3"/>
    <w:rsid w:val="002E3F1D"/>
    <w:rsid w:val="002E4135"/>
    <w:rsid w:val="002E45E5"/>
    <w:rsid w:val="002E522D"/>
    <w:rsid w:val="002E60F4"/>
    <w:rsid w:val="002E7A6F"/>
    <w:rsid w:val="002F110B"/>
    <w:rsid w:val="002F5082"/>
    <w:rsid w:val="00300177"/>
    <w:rsid w:val="003009CE"/>
    <w:rsid w:val="00301AFA"/>
    <w:rsid w:val="00301D5B"/>
    <w:rsid w:val="0030272B"/>
    <w:rsid w:val="00302CE9"/>
    <w:rsid w:val="00303154"/>
    <w:rsid w:val="0030325E"/>
    <w:rsid w:val="00303F80"/>
    <w:rsid w:val="00305C91"/>
    <w:rsid w:val="0030601A"/>
    <w:rsid w:val="003060F4"/>
    <w:rsid w:val="00306279"/>
    <w:rsid w:val="003063C6"/>
    <w:rsid w:val="00306CEE"/>
    <w:rsid w:val="00306D37"/>
    <w:rsid w:val="00307DB4"/>
    <w:rsid w:val="00307EEF"/>
    <w:rsid w:val="00307F7F"/>
    <w:rsid w:val="00307FC2"/>
    <w:rsid w:val="00312FBC"/>
    <w:rsid w:val="00313026"/>
    <w:rsid w:val="003132C2"/>
    <w:rsid w:val="00313DF8"/>
    <w:rsid w:val="003154F7"/>
    <w:rsid w:val="0031662D"/>
    <w:rsid w:val="00317387"/>
    <w:rsid w:val="00317BDB"/>
    <w:rsid w:val="0032032D"/>
    <w:rsid w:val="00321303"/>
    <w:rsid w:val="0032134E"/>
    <w:rsid w:val="00323D92"/>
    <w:rsid w:val="00324D42"/>
    <w:rsid w:val="003265DF"/>
    <w:rsid w:val="00331BE4"/>
    <w:rsid w:val="0033284C"/>
    <w:rsid w:val="00332DF7"/>
    <w:rsid w:val="00335183"/>
    <w:rsid w:val="00335A60"/>
    <w:rsid w:val="00335B01"/>
    <w:rsid w:val="00335FED"/>
    <w:rsid w:val="003369CE"/>
    <w:rsid w:val="00337245"/>
    <w:rsid w:val="00337791"/>
    <w:rsid w:val="00337963"/>
    <w:rsid w:val="00340A35"/>
    <w:rsid w:val="003428F6"/>
    <w:rsid w:val="00344F54"/>
    <w:rsid w:val="00345230"/>
    <w:rsid w:val="0034524C"/>
    <w:rsid w:val="0034714E"/>
    <w:rsid w:val="003472FE"/>
    <w:rsid w:val="00347CB7"/>
    <w:rsid w:val="00350A99"/>
    <w:rsid w:val="00351683"/>
    <w:rsid w:val="003527AB"/>
    <w:rsid w:val="003531ED"/>
    <w:rsid w:val="003539A0"/>
    <w:rsid w:val="00353FD3"/>
    <w:rsid w:val="0035522D"/>
    <w:rsid w:val="0035579C"/>
    <w:rsid w:val="00362AB0"/>
    <w:rsid w:val="00364FDE"/>
    <w:rsid w:val="003663EA"/>
    <w:rsid w:val="0036666B"/>
    <w:rsid w:val="00366DCE"/>
    <w:rsid w:val="00366EDA"/>
    <w:rsid w:val="00367E68"/>
    <w:rsid w:val="00370784"/>
    <w:rsid w:val="003713C6"/>
    <w:rsid w:val="00371B17"/>
    <w:rsid w:val="00371F86"/>
    <w:rsid w:val="00372EA1"/>
    <w:rsid w:val="003733D1"/>
    <w:rsid w:val="00373AC5"/>
    <w:rsid w:val="00373C4A"/>
    <w:rsid w:val="003751AC"/>
    <w:rsid w:val="00375712"/>
    <w:rsid w:val="00376215"/>
    <w:rsid w:val="00376437"/>
    <w:rsid w:val="00376798"/>
    <w:rsid w:val="0037779F"/>
    <w:rsid w:val="00380DC0"/>
    <w:rsid w:val="00380E8E"/>
    <w:rsid w:val="00381F79"/>
    <w:rsid w:val="00382057"/>
    <w:rsid w:val="00382CD3"/>
    <w:rsid w:val="00382F5B"/>
    <w:rsid w:val="0038472B"/>
    <w:rsid w:val="00384C00"/>
    <w:rsid w:val="00384C42"/>
    <w:rsid w:val="003850E4"/>
    <w:rsid w:val="00385426"/>
    <w:rsid w:val="0038645E"/>
    <w:rsid w:val="00386659"/>
    <w:rsid w:val="00386DC1"/>
    <w:rsid w:val="00387DF9"/>
    <w:rsid w:val="003900CA"/>
    <w:rsid w:val="00390C72"/>
    <w:rsid w:val="00391559"/>
    <w:rsid w:val="003925C0"/>
    <w:rsid w:val="00393152"/>
    <w:rsid w:val="003960F0"/>
    <w:rsid w:val="0039666B"/>
    <w:rsid w:val="0039760F"/>
    <w:rsid w:val="00397CB8"/>
    <w:rsid w:val="003A003C"/>
    <w:rsid w:val="003A10A9"/>
    <w:rsid w:val="003A19F8"/>
    <w:rsid w:val="003A26CD"/>
    <w:rsid w:val="003A2BBC"/>
    <w:rsid w:val="003A330C"/>
    <w:rsid w:val="003A3837"/>
    <w:rsid w:val="003A3FE1"/>
    <w:rsid w:val="003A78C8"/>
    <w:rsid w:val="003B0E77"/>
    <w:rsid w:val="003B19E0"/>
    <w:rsid w:val="003B24BB"/>
    <w:rsid w:val="003B2957"/>
    <w:rsid w:val="003B3443"/>
    <w:rsid w:val="003B4D6A"/>
    <w:rsid w:val="003B4EAD"/>
    <w:rsid w:val="003B512C"/>
    <w:rsid w:val="003B5591"/>
    <w:rsid w:val="003B5603"/>
    <w:rsid w:val="003B68C9"/>
    <w:rsid w:val="003C0500"/>
    <w:rsid w:val="003C0FAB"/>
    <w:rsid w:val="003C11CB"/>
    <w:rsid w:val="003C1FB9"/>
    <w:rsid w:val="003C2883"/>
    <w:rsid w:val="003C356B"/>
    <w:rsid w:val="003C7014"/>
    <w:rsid w:val="003C771A"/>
    <w:rsid w:val="003C7785"/>
    <w:rsid w:val="003D149B"/>
    <w:rsid w:val="003D16A9"/>
    <w:rsid w:val="003D1E25"/>
    <w:rsid w:val="003D23E3"/>
    <w:rsid w:val="003D2C49"/>
    <w:rsid w:val="003D2DC6"/>
    <w:rsid w:val="003D3CE9"/>
    <w:rsid w:val="003D4BC0"/>
    <w:rsid w:val="003D673B"/>
    <w:rsid w:val="003E05BA"/>
    <w:rsid w:val="003E0F2F"/>
    <w:rsid w:val="003E1198"/>
    <w:rsid w:val="003E1680"/>
    <w:rsid w:val="003E1ABD"/>
    <w:rsid w:val="003E54B1"/>
    <w:rsid w:val="003E62ED"/>
    <w:rsid w:val="003E6FBA"/>
    <w:rsid w:val="003E7EF2"/>
    <w:rsid w:val="003F0917"/>
    <w:rsid w:val="003F0B5D"/>
    <w:rsid w:val="003F1336"/>
    <w:rsid w:val="003F17DF"/>
    <w:rsid w:val="003F1D01"/>
    <w:rsid w:val="003F1F73"/>
    <w:rsid w:val="003F2BDD"/>
    <w:rsid w:val="003F2C3D"/>
    <w:rsid w:val="003F3066"/>
    <w:rsid w:val="003F3B7C"/>
    <w:rsid w:val="003F411B"/>
    <w:rsid w:val="003F432C"/>
    <w:rsid w:val="003F46BA"/>
    <w:rsid w:val="003F5641"/>
    <w:rsid w:val="003F7A97"/>
    <w:rsid w:val="004001C3"/>
    <w:rsid w:val="00401D56"/>
    <w:rsid w:val="004027B3"/>
    <w:rsid w:val="00403C19"/>
    <w:rsid w:val="00404047"/>
    <w:rsid w:val="00405C02"/>
    <w:rsid w:val="00406658"/>
    <w:rsid w:val="004074BA"/>
    <w:rsid w:val="00410015"/>
    <w:rsid w:val="00410385"/>
    <w:rsid w:val="0041088E"/>
    <w:rsid w:val="004112DC"/>
    <w:rsid w:val="00411330"/>
    <w:rsid w:val="0041192B"/>
    <w:rsid w:val="00412786"/>
    <w:rsid w:val="004137FA"/>
    <w:rsid w:val="004143D3"/>
    <w:rsid w:val="004148C6"/>
    <w:rsid w:val="00415011"/>
    <w:rsid w:val="00415722"/>
    <w:rsid w:val="00415D54"/>
    <w:rsid w:val="00416131"/>
    <w:rsid w:val="00416266"/>
    <w:rsid w:val="0041664C"/>
    <w:rsid w:val="0041696D"/>
    <w:rsid w:val="004176CE"/>
    <w:rsid w:val="00417C47"/>
    <w:rsid w:val="004208CC"/>
    <w:rsid w:val="00420B27"/>
    <w:rsid w:val="00420C05"/>
    <w:rsid w:val="004212A7"/>
    <w:rsid w:val="00421FB4"/>
    <w:rsid w:val="0042214F"/>
    <w:rsid w:val="004225F9"/>
    <w:rsid w:val="00422B3B"/>
    <w:rsid w:val="00425005"/>
    <w:rsid w:val="004260B4"/>
    <w:rsid w:val="00426D8B"/>
    <w:rsid w:val="004304E2"/>
    <w:rsid w:val="00431244"/>
    <w:rsid w:val="00432055"/>
    <w:rsid w:val="00432667"/>
    <w:rsid w:val="00433C5F"/>
    <w:rsid w:val="0043448B"/>
    <w:rsid w:val="0043480D"/>
    <w:rsid w:val="00434FFC"/>
    <w:rsid w:val="00437C3B"/>
    <w:rsid w:val="004410E5"/>
    <w:rsid w:val="00442CB4"/>
    <w:rsid w:val="00442CF4"/>
    <w:rsid w:val="00443D12"/>
    <w:rsid w:val="004449EC"/>
    <w:rsid w:val="004450BE"/>
    <w:rsid w:val="004455EC"/>
    <w:rsid w:val="00445E47"/>
    <w:rsid w:val="00445F55"/>
    <w:rsid w:val="004465DB"/>
    <w:rsid w:val="00446B3F"/>
    <w:rsid w:val="00446C82"/>
    <w:rsid w:val="00447F1E"/>
    <w:rsid w:val="004501B3"/>
    <w:rsid w:val="00450812"/>
    <w:rsid w:val="00450987"/>
    <w:rsid w:val="00451894"/>
    <w:rsid w:val="00451A08"/>
    <w:rsid w:val="00453103"/>
    <w:rsid w:val="00453D36"/>
    <w:rsid w:val="00453E84"/>
    <w:rsid w:val="004540D8"/>
    <w:rsid w:val="00457C18"/>
    <w:rsid w:val="004604C4"/>
    <w:rsid w:val="00460B31"/>
    <w:rsid w:val="00460D5D"/>
    <w:rsid w:val="00460E2E"/>
    <w:rsid w:val="00462B85"/>
    <w:rsid w:val="00463939"/>
    <w:rsid w:val="00464942"/>
    <w:rsid w:val="00464D0E"/>
    <w:rsid w:val="00464E91"/>
    <w:rsid w:val="00465B0B"/>
    <w:rsid w:val="00467E6E"/>
    <w:rsid w:val="00470589"/>
    <w:rsid w:val="00470649"/>
    <w:rsid w:val="00471686"/>
    <w:rsid w:val="00474DF0"/>
    <w:rsid w:val="00475136"/>
    <w:rsid w:val="00475313"/>
    <w:rsid w:val="004754D0"/>
    <w:rsid w:val="004758A5"/>
    <w:rsid w:val="00476354"/>
    <w:rsid w:val="00476392"/>
    <w:rsid w:val="00476976"/>
    <w:rsid w:val="0047713C"/>
    <w:rsid w:val="004804DD"/>
    <w:rsid w:val="00481FA7"/>
    <w:rsid w:val="00482B6E"/>
    <w:rsid w:val="00482FD7"/>
    <w:rsid w:val="0048375C"/>
    <w:rsid w:val="00484397"/>
    <w:rsid w:val="004846CB"/>
    <w:rsid w:val="00484D75"/>
    <w:rsid w:val="004857B6"/>
    <w:rsid w:val="00487F0E"/>
    <w:rsid w:val="00490A9B"/>
    <w:rsid w:val="00493310"/>
    <w:rsid w:val="004938EF"/>
    <w:rsid w:val="00494666"/>
    <w:rsid w:val="00494689"/>
    <w:rsid w:val="004949D4"/>
    <w:rsid w:val="00494EA9"/>
    <w:rsid w:val="00495038"/>
    <w:rsid w:val="00495847"/>
    <w:rsid w:val="00495FA7"/>
    <w:rsid w:val="00497F09"/>
    <w:rsid w:val="004A0513"/>
    <w:rsid w:val="004A139B"/>
    <w:rsid w:val="004A2951"/>
    <w:rsid w:val="004A29CE"/>
    <w:rsid w:val="004A5E5B"/>
    <w:rsid w:val="004A6E63"/>
    <w:rsid w:val="004A6F9E"/>
    <w:rsid w:val="004B2256"/>
    <w:rsid w:val="004B2B68"/>
    <w:rsid w:val="004B2F8C"/>
    <w:rsid w:val="004B3679"/>
    <w:rsid w:val="004B39EF"/>
    <w:rsid w:val="004B5DD8"/>
    <w:rsid w:val="004B6CC7"/>
    <w:rsid w:val="004C0F36"/>
    <w:rsid w:val="004C2662"/>
    <w:rsid w:val="004C3EC1"/>
    <w:rsid w:val="004C4DC7"/>
    <w:rsid w:val="004C5779"/>
    <w:rsid w:val="004C5A1C"/>
    <w:rsid w:val="004C5B1F"/>
    <w:rsid w:val="004C660F"/>
    <w:rsid w:val="004C6E2B"/>
    <w:rsid w:val="004C7065"/>
    <w:rsid w:val="004C71A3"/>
    <w:rsid w:val="004D005F"/>
    <w:rsid w:val="004D0B68"/>
    <w:rsid w:val="004D0E6D"/>
    <w:rsid w:val="004D1481"/>
    <w:rsid w:val="004D26C0"/>
    <w:rsid w:val="004D2E9E"/>
    <w:rsid w:val="004D3190"/>
    <w:rsid w:val="004D356C"/>
    <w:rsid w:val="004D398A"/>
    <w:rsid w:val="004D477B"/>
    <w:rsid w:val="004D490E"/>
    <w:rsid w:val="004D5A7A"/>
    <w:rsid w:val="004D6DE9"/>
    <w:rsid w:val="004E0622"/>
    <w:rsid w:val="004E1112"/>
    <w:rsid w:val="004E2BAF"/>
    <w:rsid w:val="004E2BD9"/>
    <w:rsid w:val="004E2E5A"/>
    <w:rsid w:val="004E3F7A"/>
    <w:rsid w:val="004E44E8"/>
    <w:rsid w:val="004E5939"/>
    <w:rsid w:val="004E5B1F"/>
    <w:rsid w:val="004E6A69"/>
    <w:rsid w:val="004E6C99"/>
    <w:rsid w:val="004E6EAF"/>
    <w:rsid w:val="004E78D5"/>
    <w:rsid w:val="004E7B4B"/>
    <w:rsid w:val="004E7C52"/>
    <w:rsid w:val="004E7EC6"/>
    <w:rsid w:val="004F1D70"/>
    <w:rsid w:val="004F2397"/>
    <w:rsid w:val="004F255C"/>
    <w:rsid w:val="004F2C6B"/>
    <w:rsid w:val="004F2D61"/>
    <w:rsid w:val="004F2EA9"/>
    <w:rsid w:val="004F34E4"/>
    <w:rsid w:val="004F4539"/>
    <w:rsid w:val="004F468C"/>
    <w:rsid w:val="004F4F3A"/>
    <w:rsid w:val="004F6217"/>
    <w:rsid w:val="004F75E1"/>
    <w:rsid w:val="00500128"/>
    <w:rsid w:val="005021A5"/>
    <w:rsid w:val="005037A7"/>
    <w:rsid w:val="005037D9"/>
    <w:rsid w:val="00503878"/>
    <w:rsid w:val="00503D34"/>
    <w:rsid w:val="00504EF9"/>
    <w:rsid w:val="00505851"/>
    <w:rsid w:val="00507825"/>
    <w:rsid w:val="005103F6"/>
    <w:rsid w:val="00510435"/>
    <w:rsid w:val="00511C30"/>
    <w:rsid w:val="00512BFD"/>
    <w:rsid w:val="00512F64"/>
    <w:rsid w:val="00513606"/>
    <w:rsid w:val="00513AA4"/>
    <w:rsid w:val="00514629"/>
    <w:rsid w:val="005164AF"/>
    <w:rsid w:val="00516ECC"/>
    <w:rsid w:val="00516F2D"/>
    <w:rsid w:val="00517B6D"/>
    <w:rsid w:val="00517BAC"/>
    <w:rsid w:val="00517DCC"/>
    <w:rsid w:val="00520292"/>
    <w:rsid w:val="00520588"/>
    <w:rsid w:val="005224EB"/>
    <w:rsid w:val="00523846"/>
    <w:rsid w:val="00525919"/>
    <w:rsid w:val="00525D8B"/>
    <w:rsid w:val="00525E35"/>
    <w:rsid w:val="00526877"/>
    <w:rsid w:val="005272B5"/>
    <w:rsid w:val="00530F4D"/>
    <w:rsid w:val="005312A3"/>
    <w:rsid w:val="00532FB9"/>
    <w:rsid w:val="005341A9"/>
    <w:rsid w:val="00535B08"/>
    <w:rsid w:val="00537739"/>
    <w:rsid w:val="00537C1A"/>
    <w:rsid w:val="005403EE"/>
    <w:rsid w:val="005424E8"/>
    <w:rsid w:val="00542DB2"/>
    <w:rsid w:val="00543024"/>
    <w:rsid w:val="0054340A"/>
    <w:rsid w:val="00543ED4"/>
    <w:rsid w:val="005454DD"/>
    <w:rsid w:val="005458A9"/>
    <w:rsid w:val="00545F8E"/>
    <w:rsid w:val="00545F9F"/>
    <w:rsid w:val="00546192"/>
    <w:rsid w:val="00550427"/>
    <w:rsid w:val="00550559"/>
    <w:rsid w:val="00551761"/>
    <w:rsid w:val="00551B15"/>
    <w:rsid w:val="00552D30"/>
    <w:rsid w:val="00552E75"/>
    <w:rsid w:val="00554D99"/>
    <w:rsid w:val="00555A10"/>
    <w:rsid w:val="00555A79"/>
    <w:rsid w:val="005560E2"/>
    <w:rsid w:val="0055610C"/>
    <w:rsid w:val="00556312"/>
    <w:rsid w:val="005572BC"/>
    <w:rsid w:val="00557516"/>
    <w:rsid w:val="00563399"/>
    <w:rsid w:val="00563680"/>
    <w:rsid w:val="00563E58"/>
    <w:rsid w:val="00563FAD"/>
    <w:rsid w:val="00564384"/>
    <w:rsid w:val="005660C3"/>
    <w:rsid w:val="00566410"/>
    <w:rsid w:val="00566638"/>
    <w:rsid w:val="00567341"/>
    <w:rsid w:val="00570529"/>
    <w:rsid w:val="00570E63"/>
    <w:rsid w:val="00571E52"/>
    <w:rsid w:val="00572B39"/>
    <w:rsid w:val="00573199"/>
    <w:rsid w:val="00575E8A"/>
    <w:rsid w:val="00577267"/>
    <w:rsid w:val="0058029D"/>
    <w:rsid w:val="005806EA"/>
    <w:rsid w:val="00581CF7"/>
    <w:rsid w:val="00582148"/>
    <w:rsid w:val="00582B65"/>
    <w:rsid w:val="005830F1"/>
    <w:rsid w:val="00584E3B"/>
    <w:rsid w:val="00585B62"/>
    <w:rsid w:val="0058648D"/>
    <w:rsid w:val="00586734"/>
    <w:rsid w:val="00586832"/>
    <w:rsid w:val="00586B11"/>
    <w:rsid w:val="0058765E"/>
    <w:rsid w:val="00587B46"/>
    <w:rsid w:val="00587C39"/>
    <w:rsid w:val="005913B3"/>
    <w:rsid w:val="00591B8A"/>
    <w:rsid w:val="0059208C"/>
    <w:rsid w:val="00593284"/>
    <w:rsid w:val="00593764"/>
    <w:rsid w:val="00594183"/>
    <w:rsid w:val="00594D8A"/>
    <w:rsid w:val="00595036"/>
    <w:rsid w:val="005962D7"/>
    <w:rsid w:val="00596A53"/>
    <w:rsid w:val="00596B29"/>
    <w:rsid w:val="00597981"/>
    <w:rsid w:val="005A0053"/>
    <w:rsid w:val="005A0FA9"/>
    <w:rsid w:val="005A1023"/>
    <w:rsid w:val="005A2281"/>
    <w:rsid w:val="005A299D"/>
    <w:rsid w:val="005A3117"/>
    <w:rsid w:val="005A43F5"/>
    <w:rsid w:val="005A4E59"/>
    <w:rsid w:val="005A5B8B"/>
    <w:rsid w:val="005B1561"/>
    <w:rsid w:val="005B2EF3"/>
    <w:rsid w:val="005B48D5"/>
    <w:rsid w:val="005B4A56"/>
    <w:rsid w:val="005B5177"/>
    <w:rsid w:val="005B5193"/>
    <w:rsid w:val="005B595D"/>
    <w:rsid w:val="005B5FF5"/>
    <w:rsid w:val="005B62D4"/>
    <w:rsid w:val="005B7141"/>
    <w:rsid w:val="005B7A10"/>
    <w:rsid w:val="005C0C4E"/>
    <w:rsid w:val="005C241F"/>
    <w:rsid w:val="005C2705"/>
    <w:rsid w:val="005C27DD"/>
    <w:rsid w:val="005C356E"/>
    <w:rsid w:val="005C3B37"/>
    <w:rsid w:val="005C3FBB"/>
    <w:rsid w:val="005C72B9"/>
    <w:rsid w:val="005D0CC8"/>
    <w:rsid w:val="005D15D5"/>
    <w:rsid w:val="005D2602"/>
    <w:rsid w:val="005D62A2"/>
    <w:rsid w:val="005E0680"/>
    <w:rsid w:val="005E26D0"/>
    <w:rsid w:val="005E332A"/>
    <w:rsid w:val="005E33C4"/>
    <w:rsid w:val="005E3DB9"/>
    <w:rsid w:val="005E3E09"/>
    <w:rsid w:val="005E5BCB"/>
    <w:rsid w:val="005E5FD8"/>
    <w:rsid w:val="005E6572"/>
    <w:rsid w:val="005F2730"/>
    <w:rsid w:val="005F27AC"/>
    <w:rsid w:val="005F3150"/>
    <w:rsid w:val="005F3910"/>
    <w:rsid w:val="005F3AED"/>
    <w:rsid w:val="005F53A1"/>
    <w:rsid w:val="005F5A44"/>
    <w:rsid w:val="005F76DE"/>
    <w:rsid w:val="005F7A40"/>
    <w:rsid w:val="00601AE4"/>
    <w:rsid w:val="00601E16"/>
    <w:rsid w:val="006020C9"/>
    <w:rsid w:val="006021FC"/>
    <w:rsid w:val="006032E9"/>
    <w:rsid w:val="00603800"/>
    <w:rsid w:val="006038E7"/>
    <w:rsid w:val="0060407F"/>
    <w:rsid w:val="00604258"/>
    <w:rsid w:val="0060543A"/>
    <w:rsid w:val="00606148"/>
    <w:rsid w:val="0060674B"/>
    <w:rsid w:val="0060741E"/>
    <w:rsid w:val="00607A0A"/>
    <w:rsid w:val="00610EA9"/>
    <w:rsid w:val="00611249"/>
    <w:rsid w:val="006116C6"/>
    <w:rsid w:val="0061192F"/>
    <w:rsid w:val="00611BD8"/>
    <w:rsid w:val="00613022"/>
    <w:rsid w:val="00613C31"/>
    <w:rsid w:val="00616657"/>
    <w:rsid w:val="00617C5A"/>
    <w:rsid w:val="006207D7"/>
    <w:rsid w:val="00621B36"/>
    <w:rsid w:val="00621DAF"/>
    <w:rsid w:val="00622801"/>
    <w:rsid w:val="00623F4B"/>
    <w:rsid w:val="0062463A"/>
    <w:rsid w:val="00625B99"/>
    <w:rsid w:val="0062672B"/>
    <w:rsid w:val="00627148"/>
    <w:rsid w:val="00630278"/>
    <w:rsid w:val="006314AB"/>
    <w:rsid w:val="00632377"/>
    <w:rsid w:val="006324C8"/>
    <w:rsid w:val="00632CF2"/>
    <w:rsid w:val="00632ED8"/>
    <w:rsid w:val="006332E1"/>
    <w:rsid w:val="00633456"/>
    <w:rsid w:val="006342E1"/>
    <w:rsid w:val="00635368"/>
    <w:rsid w:val="00636A5C"/>
    <w:rsid w:val="00637252"/>
    <w:rsid w:val="00637284"/>
    <w:rsid w:val="00637436"/>
    <w:rsid w:val="00637605"/>
    <w:rsid w:val="00640B14"/>
    <w:rsid w:val="00640EF5"/>
    <w:rsid w:val="006414E3"/>
    <w:rsid w:val="00643012"/>
    <w:rsid w:val="0064334F"/>
    <w:rsid w:val="006437A2"/>
    <w:rsid w:val="00644056"/>
    <w:rsid w:val="00644907"/>
    <w:rsid w:val="006474F9"/>
    <w:rsid w:val="006477AD"/>
    <w:rsid w:val="00647C5C"/>
    <w:rsid w:val="00650CF6"/>
    <w:rsid w:val="00651C62"/>
    <w:rsid w:val="006524E6"/>
    <w:rsid w:val="0065277C"/>
    <w:rsid w:val="0065391A"/>
    <w:rsid w:val="006539E4"/>
    <w:rsid w:val="00654D43"/>
    <w:rsid w:val="00656349"/>
    <w:rsid w:val="0065688A"/>
    <w:rsid w:val="006574DC"/>
    <w:rsid w:val="006575A3"/>
    <w:rsid w:val="0066094A"/>
    <w:rsid w:val="00661192"/>
    <w:rsid w:val="00662D8C"/>
    <w:rsid w:val="00663707"/>
    <w:rsid w:val="00664029"/>
    <w:rsid w:val="006660E5"/>
    <w:rsid w:val="006665A7"/>
    <w:rsid w:val="0066690B"/>
    <w:rsid w:val="00666C7E"/>
    <w:rsid w:val="00667957"/>
    <w:rsid w:val="00670E91"/>
    <w:rsid w:val="00670FCC"/>
    <w:rsid w:val="00671479"/>
    <w:rsid w:val="00673783"/>
    <w:rsid w:val="00673D68"/>
    <w:rsid w:val="00673EE4"/>
    <w:rsid w:val="00674D80"/>
    <w:rsid w:val="00675CF2"/>
    <w:rsid w:val="00677013"/>
    <w:rsid w:val="0067743D"/>
    <w:rsid w:val="00681DB2"/>
    <w:rsid w:val="00682FFF"/>
    <w:rsid w:val="006843DE"/>
    <w:rsid w:val="00685306"/>
    <w:rsid w:val="00685F00"/>
    <w:rsid w:val="00690948"/>
    <w:rsid w:val="00690FDC"/>
    <w:rsid w:val="0069183F"/>
    <w:rsid w:val="00691B76"/>
    <w:rsid w:val="00691E65"/>
    <w:rsid w:val="00691F24"/>
    <w:rsid w:val="0069264C"/>
    <w:rsid w:val="00692D4F"/>
    <w:rsid w:val="006944D3"/>
    <w:rsid w:val="00694908"/>
    <w:rsid w:val="00695815"/>
    <w:rsid w:val="00695B40"/>
    <w:rsid w:val="00697566"/>
    <w:rsid w:val="006A0DE5"/>
    <w:rsid w:val="006A1877"/>
    <w:rsid w:val="006A1F87"/>
    <w:rsid w:val="006A20D5"/>
    <w:rsid w:val="006A24F9"/>
    <w:rsid w:val="006A330D"/>
    <w:rsid w:val="006A3C76"/>
    <w:rsid w:val="006A3C9C"/>
    <w:rsid w:val="006A40A6"/>
    <w:rsid w:val="006A492B"/>
    <w:rsid w:val="006A55F8"/>
    <w:rsid w:val="006A61FF"/>
    <w:rsid w:val="006A6B76"/>
    <w:rsid w:val="006A76BA"/>
    <w:rsid w:val="006A7C4C"/>
    <w:rsid w:val="006B0471"/>
    <w:rsid w:val="006B08C4"/>
    <w:rsid w:val="006B2C80"/>
    <w:rsid w:val="006B317E"/>
    <w:rsid w:val="006B48BB"/>
    <w:rsid w:val="006B501C"/>
    <w:rsid w:val="006B57DA"/>
    <w:rsid w:val="006C0701"/>
    <w:rsid w:val="006C1464"/>
    <w:rsid w:val="006C1C86"/>
    <w:rsid w:val="006C3676"/>
    <w:rsid w:val="006C4340"/>
    <w:rsid w:val="006C711A"/>
    <w:rsid w:val="006D2EE1"/>
    <w:rsid w:val="006D3233"/>
    <w:rsid w:val="006D37D2"/>
    <w:rsid w:val="006D414A"/>
    <w:rsid w:val="006D4D85"/>
    <w:rsid w:val="006D6F89"/>
    <w:rsid w:val="006D70EA"/>
    <w:rsid w:val="006D72CE"/>
    <w:rsid w:val="006E082D"/>
    <w:rsid w:val="006E29D0"/>
    <w:rsid w:val="006E2D88"/>
    <w:rsid w:val="006E30AF"/>
    <w:rsid w:val="006E3220"/>
    <w:rsid w:val="006E33DB"/>
    <w:rsid w:val="006E38DA"/>
    <w:rsid w:val="006E3997"/>
    <w:rsid w:val="006E5180"/>
    <w:rsid w:val="006E5353"/>
    <w:rsid w:val="006E5C57"/>
    <w:rsid w:val="006E657E"/>
    <w:rsid w:val="006F11F9"/>
    <w:rsid w:val="006F2068"/>
    <w:rsid w:val="006F2CB3"/>
    <w:rsid w:val="006F2E9F"/>
    <w:rsid w:val="006F42C4"/>
    <w:rsid w:val="006F43E1"/>
    <w:rsid w:val="006F4560"/>
    <w:rsid w:val="006F4948"/>
    <w:rsid w:val="006F6C03"/>
    <w:rsid w:val="006F6CFD"/>
    <w:rsid w:val="006F7A41"/>
    <w:rsid w:val="00700731"/>
    <w:rsid w:val="007025C8"/>
    <w:rsid w:val="00702FE7"/>
    <w:rsid w:val="00704BF7"/>
    <w:rsid w:val="00705C7B"/>
    <w:rsid w:val="0071046B"/>
    <w:rsid w:val="0071203E"/>
    <w:rsid w:val="00712072"/>
    <w:rsid w:val="0071207C"/>
    <w:rsid w:val="00713E2D"/>
    <w:rsid w:val="00714979"/>
    <w:rsid w:val="007159E3"/>
    <w:rsid w:val="007161B4"/>
    <w:rsid w:val="00720377"/>
    <w:rsid w:val="0072048A"/>
    <w:rsid w:val="00720742"/>
    <w:rsid w:val="00720ECB"/>
    <w:rsid w:val="00723657"/>
    <w:rsid w:val="00725DB2"/>
    <w:rsid w:val="0072703D"/>
    <w:rsid w:val="00727925"/>
    <w:rsid w:val="00730F81"/>
    <w:rsid w:val="00731DF1"/>
    <w:rsid w:val="0073266D"/>
    <w:rsid w:val="007337B8"/>
    <w:rsid w:val="0073409B"/>
    <w:rsid w:val="007345C2"/>
    <w:rsid w:val="00734EF5"/>
    <w:rsid w:val="00734F38"/>
    <w:rsid w:val="007350C0"/>
    <w:rsid w:val="00735155"/>
    <w:rsid w:val="0073667A"/>
    <w:rsid w:val="00736793"/>
    <w:rsid w:val="00740E84"/>
    <w:rsid w:val="00741CDA"/>
    <w:rsid w:val="00741EAD"/>
    <w:rsid w:val="0074247C"/>
    <w:rsid w:val="007426E8"/>
    <w:rsid w:val="007446CC"/>
    <w:rsid w:val="00744D14"/>
    <w:rsid w:val="00745C49"/>
    <w:rsid w:val="007461E0"/>
    <w:rsid w:val="007462B4"/>
    <w:rsid w:val="007463DA"/>
    <w:rsid w:val="00746FB9"/>
    <w:rsid w:val="00750EC6"/>
    <w:rsid w:val="00751581"/>
    <w:rsid w:val="00752AC8"/>
    <w:rsid w:val="00752EA2"/>
    <w:rsid w:val="0075304B"/>
    <w:rsid w:val="00753777"/>
    <w:rsid w:val="00753FB9"/>
    <w:rsid w:val="0075599B"/>
    <w:rsid w:val="007575C3"/>
    <w:rsid w:val="00757660"/>
    <w:rsid w:val="00760E20"/>
    <w:rsid w:val="00761EEC"/>
    <w:rsid w:val="00762393"/>
    <w:rsid w:val="00762766"/>
    <w:rsid w:val="00762886"/>
    <w:rsid w:val="00763629"/>
    <w:rsid w:val="007652BA"/>
    <w:rsid w:val="00770438"/>
    <w:rsid w:val="00771433"/>
    <w:rsid w:val="007731D2"/>
    <w:rsid w:val="00774301"/>
    <w:rsid w:val="00774514"/>
    <w:rsid w:val="00776CC1"/>
    <w:rsid w:val="007772B6"/>
    <w:rsid w:val="00777DA3"/>
    <w:rsid w:val="00777DF9"/>
    <w:rsid w:val="00781194"/>
    <w:rsid w:val="00782743"/>
    <w:rsid w:val="00784F16"/>
    <w:rsid w:val="007873C7"/>
    <w:rsid w:val="00790128"/>
    <w:rsid w:val="0079160C"/>
    <w:rsid w:val="0079169C"/>
    <w:rsid w:val="00791A93"/>
    <w:rsid w:val="00792B02"/>
    <w:rsid w:val="007967C7"/>
    <w:rsid w:val="00796821"/>
    <w:rsid w:val="0079781E"/>
    <w:rsid w:val="007A051F"/>
    <w:rsid w:val="007A06D0"/>
    <w:rsid w:val="007A2C1B"/>
    <w:rsid w:val="007A31AB"/>
    <w:rsid w:val="007A3B33"/>
    <w:rsid w:val="007A4CB1"/>
    <w:rsid w:val="007A6F11"/>
    <w:rsid w:val="007A7DC5"/>
    <w:rsid w:val="007B015D"/>
    <w:rsid w:val="007B1823"/>
    <w:rsid w:val="007B1E96"/>
    <w:rsid w:val="007B2ED4"/>
    <w:rsid w:val="007B476C"/>
    <w:rsid w:val="007B66B4"/>
    <w:rsid w:val="007C01B9"/>
    <w:rsid w:val="007C15EA"/>
    <w:rsid w:val="007C17BE"/>
    <w:rsid w:val="007C1F56"/>
    <w:rsid w:val="007C3C0E"/>
    <w:rsid w:val="007C3F75"/>
    <w:rsid w:val="007C501F"/>
    <w:rsid w:val="007C5ABF"/>
    <w:rsid w:val="007C5BD5"/>
    <w:rsid w:val="007D04EC"/>
    <w:rsid w:val="007D1987"/>
    <w:rsid w:val="007D3C9C"/>
    <w:rsid w:val="007D567C"/>
    <w:rsid w:val="007D63AA"/>
    <w:rsid w:val="007D696A"/>
    <w:rsid w:val="007D6E57"/>
    <w:rsid w:val="007D7031"/>
    <w:rsid w:val="007E0AF0"/>
    <w:rsid w:val="007E0DE9"/>
    <w:rsid w:val="007E133F"/>
    <w:rsid w:val="007E3856"/>
    <w:rsid w:val="007E3ED0"/>
    <w:rsid w:val="007E5CAA"/>
    <w:rsid w:val="007E7E91"/>
    <w:rsid w:val="007F11B1"/>
    <w:rsid w:val="007F1FAA"/>
    <w:rsid w:val="007F2556"/>
    <w:rsid w:val="007F34A6"/>
    <w:rsid w:val="007F7072"/>
    <w:rsid w:val="007F7A27"/>
    <w:rsid w:val="008004A8"/>
    <w:rsid w:val="00800766"/>
    <w:rsid w:val="00800E02"/>
    <w:rsid w:val="00800F99"/>
    <w:rsid w:val="00802AC3"/>
    <w:rsid w:val="008035DB"/>
    <w:rsid w:val="008047C7"/>
    <w:rsid w:val="008055BB"/>
    <w:rsid w:val="00805DA0"/>
    <w:rsid w:val="00805F8A"/>
    <w:rsid w:val="00807693"/>
    <w:rsid w:val="008100D1"/>
    <w:rsid w:val="008101DF"/>
    <w:rsid w:val="00810860"/>
    <w:rsid w:val="008120D3"/>
    <w:rsid w:val="008127E3"/>
    <w:rsid w:val="00812F3E"/>
    <w:rsid w:val="008140D5"/>
    <w:rsid w:val="008153A4"/>
    <w:rsid w:val="0081598D"/>
    <w:rsid w:val="008178FF"/>
    <w:rsid w:val="00820AE5"/>
    <w:rsid w:val="0082105E"/>
    <w:rsid w:val="00821E2B"/>
    <w:rsid w:val="00821E31"/>
    <w:rsid w:val="00821EAB"/>
    <w:rsid w:val="00822F37"/>
    <w:rsid w:val="008242D7"/>
    <w:rsid w:val="0082469D"/>
    <w:rsid w:val="00824F9B"/>
    <w:rsid w:val="00825F4A"/>
    <w:rsid w:val="008260C9"/>
    <w:rsid w:val="00830D6B"/>
    <w:rsid w:val="0083114A"/>
    <w:rsid w:val="00831B05"/>
    <w:rsid w:val="008323EE"/>
    <w:rsid w:val="008340DA"/>
    <w:rsid w:val="00834723"/>
    <w:rsid w:val="0083525D"/>
    <w:rsid w:val="00835D10"/>
    <w:rsid w:val="00840062"/>
    <w:rsid w:val="00841171"/>
    <w:rsid w:val="00841292"/>
    <w:rsid w:val="008416CA"/>
    <w:rsid w:val="008422C0"/>
    <w:rsid w:val="00842BD9"/>
    <w:rsid w:val="0084310A"/>
    <w:rsid w:val="008436DC"/>
    <w:rsid w:val="0084451F"/>
    <w:rsid w:val="00844A45"/>
    <w:rsid w:val="00844C3D"/>
    <w:rsid w:val="008452EC"/>
    <w:rsid w:val="0084636E"/>
    <w:rsid w:val="0084753E"/>
    <w:rsid w:val="00847711"/>
    <w:rsid w:val="008479D7"/>
    <w:rsid w:val="008531E5"/>
    <w:rsid w:val="008533AA"/>
    <w:rsid w:val="00854392"/>
    <w:rsid w:val="008544A4"/>
    <w:rsid w:val="008548EE"/>
    <w:rsid w:val="00855CA2"/>
    <w:rsid w:val="00856E88"/>
    <w:rsid w:val="00857ABB"/>
    <w:rsid w:val="008602B0"/>
    <w:rsid w:val="00860B92"/>
    <w:rsid w:val="00860BC4"/>
    <w:rsid w:val="008616F3"/>
    <w:rsid w:val="00861E00"/>
    <w:rsid w:val="008627A1"/>
    <w:rsid w:val="00864676"/>
    <w:rsid w:val="00865BDF"/>
    <w:rsid w:val="00867596"/>
    <w:rsid w:val="008700C8"/>
    <w:rsid w:val="00872917"/>
    <w:rsid w:val="00872995"/>
    <w:rsid w:val="00873010"/>
    <w:rsid w:val="008732C2"/>
    <w:rsid w:val="0087435F"/>
    <w:rsid w:val="00874590"/>
    <w:rsid w:val="008755D0"/>
    <w:rsid w:val="0087698A"/>
    <w:rsid w:val="00876AF4"/>
    <w:rsid w:val="00877B7C"/>
    <w:rsid w:val="00880395"/>
    <w:rsid w:val="0088165E"/>
    <w:rsid w:val="00881939"/>
    <w:rsid w:val="00881E87"/>
    <w:rsid w:val="00883BC3"/>
    <w:rsid w:val="008846FF"/>
    <w:rsid w:val="00884A87"/>
    <w:rsid w:val="00885162"/>
    <w:rsid w:val="008909C7"/>
    <w:rsid w:val="008909C9"/>
    <w:rsid w:val="00890E2C"/>
    <w:rsid w:val="008913FF"/>
    <w:rsid w:val="00891A57"/>
    <w:rsid w:val="00893C04"/>
    <w:rsid w:val="00894002"/>
    <w:rsid w:val="00894D88"/>
    <w:rsid w:val="0089687F"/>
    <w:rsid w:val="00896B07"/>
    <w:rsid w:val="00897B41"/>
    <w:rsid w:val="00897B7E"/>
    <w:rsid w:val="008A0836"/>
    <w:rsid w:val="008A1AB8"/>
    <w:rsid w:val="008A47BE"/>
    <w:rsid w:val="008A4DD8"/>
    <w:rsid w:val="008A5A72"/>
    <w:rsid w:val="008A659A"/>
    <w:rsid w:val="008A746E"/>
    <w:rsid w:val="008A7C3C"/>
    <w:rsid w:val="008B0907"/>
    <w:rsid w:val="008B0C25"/>
    <w:rsid w:val="008B1C64"/>
    <w:rsid w:val="008B2748"/>
    <w:rsid w:val="008B32BC"/>
    <w:rsid w:val="008B3733"/>
    <w:rsid w:val="008B401B"/>
    <w:rsid w:val="008B52FC"/>
    <w:rsid w:val="008B55D2"/>
    <w:rsid w:val="008B5F44"/>
    <w:rsid w:val="008B6FCC"/>
    <w:rsid w:val="008B75D1"/>
    <w:rsid w:val="008B7A92"/>
    <w:rsid w:val="008C19DC"/>
    <w:rsid w:val="008C1D4A"/>
    <w:rsid w:val="008C1DD4"/>
    <w:rsid w:val="008C2C51"/>
    <w:rsid w:val="008C2D64"/>
    <w:rsid w:val="008C2DB6"/>
    <w:rsid w:val="008C3CC2"/>
    <w:rsid w:val="008C48A1"/>
    <w:rsid w:val="008C5124"/>
    <w:rsid w:val="008C5296"/>
    <w:rsid w:val="008C52F5"/>
    <w:rsid w:val="008C54FA"/>
    <w:rsid w:val="008C5BD8"/>
    <w:rsid w:val="008C6D97"/>
    <w:rsid w:val="008C6DE2"/>
    <w:rsid w:val="008C701D"/>
    <w:rsid w:val="008C791A"/>
    <w:rsid w:val="008D06F1"/>
    <w:rsid w:val="008D2DFC"/>
    <w:rsid w:val="008D340E"/>
    <w:rsid w:val="008D364E"/>
    <w:rsid w:val="008D541B"/>
    <w:rsid w:val="008D5DC8"/>
    <w:rsid w:val="008D6658"/>
    <w:rsid w:val="008E2305"/>
    <w:rsid w:val="008E2486"/>
    <w:rsid w:val="008E5754"/>
    <w:rsid w:val="008E703F"/>
    <w:rsid w:val="008E7F28"/>
    <w:rsid w:val="008F19CE"/>
    <w:rsid w:val="008F1A73"/>
    <w:rsid w:val="008F54A7"/>
    <w:rsid w:val="008F5791"/>
    <w:rsid w:val="008F5D86"/>
    <w:rsid w:val="008F6B63"/>
    <w:rsid w:val="008F6EF0"/>
    <w:rsid w:val="008F7752"/>
    <w:rsid w:val="008F7C67"/>
    <w:rsid w:val="00900268"/>
    <w:rsid w:val="0090060C"/>
    <w:rsid w:val="009011F8"/>
    <w:rsid w:val="00901486"/>
    <w:rsid w:val="009023A6"/>
    <w:rsid w:val="00902D08"/>
    <w:rsid w:val="00902F3E"/>
    <w:rsid w:val="0090345F"/>
    <w:rsid w:val="00905259"/>
    <w:rsid w:val="0090552A"/>
    <w:rsid w:val="00906091"/>
    <w:rsid w:val="0090609E"/>
    <w:rsid w:val="009122D7"/>
    <w:rsid w:val="00913BD2"/>
    <w:rsid w:val="00913C01"/>
    <w:rsid w:val="009149AF"/>
    <w:rsid w:val="009155B6"/>
    <w:rsid w:val="009155F0"/>
    <w:rsid w:val="0091664C"/>
    <w:rsid w:val="0092078C"/>
    <w:rsid w:val="00920F79"/>
    <w:rsid w:val="00924815"/>
    <w:rsid w:val="00925F24"/>
    <w:rsid w:val="009266B5"/>
    <w:rsid w:val="009266CA"/>
    <w:rsid w:val="00927FF6"/>
    <w:rsid w:val="00930C09"/>
    <w:rsid w:val="00931D41"/>
    <w:rsid w:val="00933A89"/>
    <w:rsid w:val="0093499E"/>
    <w:rsid w:val="0093567A"/>
    <w:rsid w:val="00935F1A"/>
    <w:rsid w:val="00936387"/>
    <w:rsid w:val="00937204"/>
    <w:rsid w:val="00940596"/>
    <w:rsid w:val="00941E9A"/>
    <w:rsid w:val="00941EB4"/>
    <w:rsid w:val="00942CA5"/>
    <w:rsid w:val="009431BD"/>
    <w:rsid w:val="009439E5"/>
    <w:rsid w:val="00944A00"/>
    <w:rsid w:val="00945605"/>
    <w:rsid w:val="00950457"/>
    <w:rsid w:val="00950664"/>
    <w:rsid w:val="00950CF6"/>
    <w:rsid w:val="00951D4D"/>
    <w:rsid w:val="0095327B"/>
    <w:rsid w:val="0095504A"/>
    <w:rsid w:val="009558B1"/>
    <w:rsid w:val="009558ED"/>
    <w:rsid w:val="00960AC4"/>
    <w:rsid w:val="00960C84"/>
    <w:rsid w:val="00960F82"/>
    <w:rsid w:val="00962F9D"/>
    <w:rsid w:val="009631E9"/>
    <w:rsid w:val="00963413"/>
    <w:rsid w:val="009635B3"/>
    <w:rsid w:val="00963B9A"/>
    <w:rsid w:val="0096480E"/>
    <w:rsid w:val="00964BDF"/>
    <w:rsid w:val="009655BC"/>
    <w:rsid w:val="00965771"/>
    <w:rsid w:val="009662A0"/>
    <w:rsid w:val="00966F4E"/>
    <w:rsid w:val="00967726"/>
    <w:rsid w:val="00967F2B"/>
    <w:rsid w:val="00967F90"/>
    <w:rsid w:val="00970319"/>
    <w:rsid w:val="0097044A"/>
    <w:rsid w:val="00970831"/>
    <w:rsid w:val="009711E2"/>
    <w:rsid w:val="00971817"/>
    <w:rsid w:val="00972217"/>
    <w:rsid w:val="009727EF"/>
    <w:rsid w:val="00972B69"/>
    <w:rsid w:val="00972D94"/>
    <w:rsid w:val="00974EFD"/>
    <w:rsid w:val="0097566A"/>
    <w:rsid w:val="0097601A"/>
    <w:rsid w:val="00976C93"/>
    <w:rsid w:val="00977E77"/>
    <w:rsid w:val="0098083B"/>
    <w:rsid w:val="00981BC5"/>
    <w:rsid w:val="009833A7"/>
    <w:rsid w:val="00985276"/>
    <w:rsid w:val="00985AFD"/>
    <w:rsid w:val="009860DB"/>
    <w:rsid w:val="0099023A"/>
    <w:rsid w:val="0099116D"/>
    <w:rsid w:val="00993871"/>
    <w:rsid w:val="00993979"/>
    <w:rsid w:val="00995D71"/>
    <w:rsid w:val="00995D9A"/>
    <w:rsid w:val="00996816"/>
    <w:rsid w:val="009969D0"/>
    <w:rsid w:val="00997CB1"/>
    <w:rsid w:val="00997EE3"/>
    <w:rsid w:val="009A008F"/>
    <w:rsid w:val="009A0A60"/>
    <w:rsid w:val="009A1651"/>
    <w:rsid w:val="009A185E"/>
    <w:rsid w:val="009A274F"/>
    <w:rsid w:val="009A37FD"/>
    <w:rsid w:val="009A5E97"/>
    <w:rsid w:val="009B2379"/>
    <w:rsid w:val="009B3016"/>
    <w:rsid w:val="009B4F93"/>
    <w:rsid w:val="009B59E8"/>
    <w:rsid w:val="009B6204"/>
    <w:rsid w:val="009B632E"/>
    <w:rsid w:val="009B6B24"/>
    <w:rsid w:val="009B7042"/>
    <w:rsid w:val="009C0283"/>
    <w:rsid w:val="009C0E9C"/>
    <w:rsid w:val="009C2AA7"/>
    <w:rsid w:val="009C2E29"/>
    <w:rsid w:val="009C418C"/>
    <w:rsid w:val="009C50E8"/>
    <w:rsid w:val="009C6600"/>
    <w:rsid w:val="009C73CD"/>
    <w:rsid w:val="009D111E"/>
    <w:rsid w:val="009D1DF6"/>
    <w:rsid w:val="009D3C67"/>
    <w:rsid w:val="009D4677"/>
    <w:rsid w:val="009D4AA6"/>
    <w:rsid w:val="009D6898"/>
    <w:rsid w:val="009D778C"/>
    <w:rsid w:val="009E0310"/>
    <w:rsid w:val="009E169C"/>
    <w:rsid w:val="009E2086"/>
    <w:rsid w:val="009E2857"/>
    <w:rsid w:val="009E3DF5"/>
    <w:rsid w:val="009E4560"/>
    <w:rsid w:val="009E4632"/>
    <w:rsid w:val="009E5DCE"/>
    <w:rsid w:val="009E641E"/>
    <w:rsid w:val="009E6C96"/>
    <w:rsid w:val="009F11E3"/>
    <w:rsid w:val="009F1B01"/>
    <w:rsid w:val="009F2088"/>
    <w:rsid w:val="009F27D8"/>
    <w:rsid w:val="009F2A1F"/>
    <w:rsid w:val="009F31CA"/>
    <w:rsid w:val="009F3C1D"/>
    <w:rsid w:val="009F545F"/>
    <w:rsid w:val="009F6243"/>
    <w:rsid w:val="009F63D4"/>
    <w:rsid w:val="009F748C"/>
    <w:rsid w:val="00A00DDD"/>
    <w:rsid w:val="00A01845"/>
    <w:rsid w:val="00A01D80"/>
    <w:rsid w:val="00A02637"/>
    <w:rsid w:val="00A0282D"/>
    <w:rsid w:val="00A032C0"/>
    <w:rsid w:val="00A039EA"/>
    <w:rsid w:val="00A0453A"/>
    <w:rsid w:val="00A047F9"/>
    <w:rsid w:val="00A0528D"/>
    <w:rsid w:val="00A06320"/>
    <w:rsid w:val="00A06422"/>
    <w:rsid w:val="00A07666"/>
    <w:rsid w:val="00A07F9E"/>
    <w:rsid w:val="00A103BC"/>
    <w:rsid w:val="00A11ED3"/>
    <w:rsid w:val="00A12CDE"/>
    <w:rsid w:val="00A12EBF"/>
    <w:rsid w:val="00A13CC0"/>
    <w:rsid w:val="00A13F7A"/>
    <w:rsid w:val="00A14538"/>
    <w:rsid w:val="00A16188"/>
    <w:rsid w:val="00A17BA8"/>
    <w:rsid w:val="00A2028E"/>
    <w:rsid w:val="00A2080A"/>
    <w:rsid w:val="00A210EF"/>
    <w:rsid w:val="00A21D57"/>
    <w:rsid w:val="00A22449"/>
    <w:rsid w:val="00A235BE"/>
    <w:rsid w:val="00A23FB6"/>
    <w:rsid w:val="00A241FE"/>
    <w:rsid w:val="00A244DA"/>
    <w:rsid w:val="00A245F3"/>
    <w:rsid w:val="00A246C4"/>
    <w:rsid w:val="00A2692E"/>
    <w:rsid w:val="00A2746D"/>
    <w:rsid w:val="00A27767"/>
    <w:rsid w:val="00A27A35"/>
    <w:rsid w:val="00A27CC4"/>
    <w:rsid w:val="00A30999"/>
    <w:rsid w:val="00A30C48"/>
    <w:rsid w:val="00A30E57"/>
    <w:rsid w:val="00A30FAD"/>
    <w:rsid w:val="00A3102D"/>
    <w:rsid w:val="00A31CE8"/>
    <w:rsid w:val="00A321BB"/>
    <w:rsid w:val="00A32696"/>
    <w:rsid w:val="00A3277D"/>
    <w:rsid w:val="00A33137"/>
    <w:rsid w:val="00A33EA0"/>
    <w:rsid w:val="00A34556"/>
    <w:rsid w:val="00A35699"/>
    <w:rsid w:val="00A4068E"/>
    <w:rsid w:val="00A40990"/>
    <w:rsid w:val="00A425BC"/>
    <w:rsid w:val="00A442E8"/>
    <w:rsid w:val="00A462A0"/>
    <w:rsid w:val="00A46D27"/>
    <w:rsid w:val="00A475DD"/>
    <w:rsid w:val="00A47A9D"/>
    <w:rsid w:val="00A5172E"/>
    <w:rsid w:val="00A51F2D"/>
    <w:rsid w:val="00A52B82"/>
    <w:rsid w:val="00A530EC"/>
    <w:rsid w:val="00A539A8"/>
    <w:rsid w:val="00A541B2"/>
    <w:rsid w:val="00A54C3F"/>
    <w:rsid w:val="00A552B4"/>
    <w:rsid w:val="00A56218"/>
    <w:rsid w:val="00A574A6"/>
    <w:rsid w:val="00A575AD"/>
    <w:rsid w:val="00A60217"/>
    <w:rsid w:val="00A60D32"/>
    <w:rsid w:val="00A61CDE"/>
    <w:rsid w:val="00A620FA"/>
    <w:rsid w:val="00A63C70"/>
    <w:rsid w:val="00A63D84"/>
    <w:rsid w:val="00A6410B"/>
    <w:rsid w:val="00A644F0"/>
    <w:rsid w:val="00A65089"/>
    <w:rsid w:val="00A70CEE"/>
    <w:rsid w:val="00A718B6"/>
    <w:rsid w:val="00A71E0E"/>
    <w:rsid w:val="00A72B4D"/>
    <w:rsid w:val="00A733BA"/>
    <w:rsid w:val="00A734AE"/>
    <w:rsid w:val="00A73E38"/>
    <w:rsid w:val="00A73F4E"/>
    <w:rsid w:val="00A741A0"/>
    <w:rsid w:val="00A77447"/>
    <w:rsid w:val="00A777D1"/>
    <w:rsid w:val="00A77A1C"/>
    <w:rsid w:val="00A803EB"/>
    <w:rsid w:val="00A8147B"/>
    <w:rsid w:val="00A82766"/>
    <w:rsid w:val="00A82EF4"/>
    <w:rsid w:val="00A838ED"/>
    <w:rsid w:val="00A85333"/>
    <w:rsid w:val="00A8564A"/>
    <w:rsid w:val="00A85D3A"/>
    <w:rsid w:val="00A85E99"/>
    <w:rsid w:val="00A86433"/>
    <w:rsid w:val="00A876EE"/>
    <w:rsid w:val="00A87E5E"/>
    <w:rsid w:val="00A907C0"/>
    <w:rsid w:val="00A90E4D"/>
    <w:rsid w:val="00A92AF8"/>
    <w:rsid w:val="00A9318D"/>
    <w:rsid w:val="00A94E40"/>
    <w:rsid w:val="00A957BC"/>
    <w:rsid w:val="00A95DF8"/>
    <w:rsid w:val="00A9639F"/>
    <w:rsid w:val="00A969E4"/>
    <w:rsid w:val="00A96DBB"/>
    <w:rsid w:val="00A9721E"/>
    <w:rsid w:val="00AA0735"/>
    <w:rsid w:val="00AA19CF"/>
    <w:rsid w:val="00AA634A"/>
    <w:rsid w:val="00AA73F8"/>
    <w:rsid w:val="00AB0A14"/>
    <w:rsid w:val="00AB0E89"/>
    <w:rsid w:val="00AB2578"/>
    <w:rsid w:val="00AB2D83"/>
    <w:rsid w:val="00AB352B"/>
    <w:rsid w:val="00AB4477"/>
    <w:rsid w:val="00AB4EED"/>
    <w:rsid w:val="00AB5A17"/>
    <w:rsid w:val="00AB6467"/>
    <w:rsid w:val="00AB6639"/>
    <w:rsid w:val="00AB668D"/>
    <w:rsid w:val="00AB671C"/>
    <w:rsid w:val="00AB6BCD"/>
    <w:rsid w:val="00AC0DFD"/>
    <w:rsid w:val="00AC268C"/>
    <w:rsid w:val="00AC3771"/>
    <w:rsid w:val="00AC4666"/>
    <w:rsid w:val="00AC4EBB"/>
    <w:rsid w:val="00AC57B9"/>
    <w:rsid w:val="00AC6CB1"/>
    <w:rsid w:val="00AC6FFC"/>
    <w:rsid w:val="00AC71A3"/>
    <w:rsid w:val="00AC7CD0"/>
    <w:rsid w:val="00AD0D1B"/>
    <w:rsid w:val="00AD0E64"/>
    <w:rsid w:val="00AD26AE"/>
    <w:rsid w:val="00AD2AA4"/>
    <w:rsid w:val="00AD4191"/>
    <w:rsid w:val="00AD429A"/>
    <w:rsid w:val="00AD4F37"/>
    <w:rsid w:val="00AD54AC"/>
    <w:rsid w:val="00AD6872"/>
    <w:rsid w:val="00AE3ADB"/>
    <w:rsid w:val="00AE576A"/>
    <w:rsid w:val="00AE5ACB"/>
    <w:rsid w:val="00AE63CB"/>
    <w:rsid w:val="00AE6C16"/>
    <w:rsid w:val="00AE6FD1"/>
    <w:rsid w:val="00AE78F4"/>
    <w:rsid w:val="00AE7CB0"/>
    <w:rsid w:val="00AF0382"/>
    <w:rsid w:val="00AF0816"/>
    <w:rsid w:val="00AF3B35"/>
    <w:rsid w:val="00AF5ECA"/>
    <w:rsid w:val="00AF62F9"/>
    <w:rsid w:val="00AF6B4F"/>
    <w:rsid w:val="00AF7748"/>
    <w:rsid w:val="00AF7DDE"/>
    <w:rsid w:val="00B00E01"/>
    <w:rsid w:val="00B0151E"/>
    <w:rsid w:val="00B02EF9"/>
    <w:rsid w:val="00B0349B"/>
    <w:rsid w:val="00B03B03"/>
    <w:rsid w:val="00B05700"/>
    <w:rsid w:val="00B06A85"/>
    <w:rsid w:val="00B1060E"/>
    <w:rsid w:val="00B112AC"/>
    <w:rsid w:val="00B11356"/>
    <w:rsid w:val="00B11D0F"/>
    <w:rsid w:val="00B11D4D"/>
    <w:rsid w:val="00B11E33"/>
    <w:rsid w:val="00B13CAE"/>
    <w:rsid w:val="00B14A6A"/>
    <w:rsid w:val="00B161BE"/>
    <w:rsid w:val="00B1632B"/>
    <w:rsid w:val="00B16EF7"/>
    <w:rsid w:val="00B1703B"/>
    <w:rsid w:val="00B172D5"/>
    <w:rsid w:val="00B177D5"/>
    <w:rsid w:val="00B20285"/>
    <w:rsid w:val="00B20970"/>
    <w:rsid w:val="00B211F7"/>
    <w:rsid w:val="00B21311"/>
    <w:rsid w:val="00B214B1"/>
    <w:rsid w:val="00B22511"/>
    <w:rsid w:val="00B23FA8"/>
    <w:rsid w:val="00B24C2D"/>
    <w:rsid w:val="00B279AA"/>
    <w:rsid w:val="00B27FEA"/>
    <w:rsid w:val="00B3062E"/>
    <w:rsid w:val="00B30E10"/>
    <w:rsid w:val="00B31B8E"/>
    <w:rsid w:val="00B32349"/>
    <w:rsid w:val="00B32B4D"/>
    <w:rsid w:val="00B33461"/>
    <w:rsid w:val="00B34661"/>
    <w:rsid w:val="00B34A0A"/>
    <w:rsid w:val="00B34F04"/>
    <w:rsid w:val="00B35A99"/>
    <w:rsid w:val="00B36866"/>
    <w:rsid w:val="00B377C5"/>
    <w:rsid w:val="00B401F0"/>
    <w:rsid w:val="00B40DFB"/>
    <w:rsid w:val="00B413AD"/>
    <w:rsid w:val="00B414A6"/>
    <w:rsid w:val="00B4161F"/>
    <w:rsid w:val="00B46ADE"/>
    <w:rsid w:val="00B4744E"/>
    <w:rsid w:val="00B47A48"/>
    <w:rsid w:val="00B50974"/>
    <w:rsid w:val="00B519FD"/>
    <w:rsid w:val="00B51CB7"/>
    <w:rsid w:val="00B51E2F"/>
    <w:rsid w:val="00B520C0"/>
    <w:rsid w:val="00B5216E"/>
    <w:rsid w:val="00B522E3"/>
    <w:rsid w:val="00B527E6"/>
    <w:rsid w:val="00B528B9"/>
    <w:rsid w:val="00B551E6"/>
    <w:rsid w:val="00B55673"/>
    <w:rsid w:val="00B557DC"/>
    <w:rsid w:val="00B56070"/>
    <w:rsid w:val="00B56D1B"/>
    <w:rsid w:val="00B57A00"/>
    <w:rsid w:val="00B57BDF"/>
    <w:rsid w:val="00B60AEC"/>
    <w:rsid w:val="00B61062"/>
    <w:rsid w:val="00B61E95"/>
    <w:rsid w:val="00B61FD0"/>
    <w:rsid w:val="00B63C56"/>
    <w:rsid w:val="00B6530C"/>
    <w:rsid w:val="00B655A9"/>
    <w:rsid w:val="00B65D25"/>
    <w:rsid w:val="00B67053"/>
    <w:rsid w:val="00B70D6F"/>
    <w:rsid w:val="00B7106E"/>
    <w:rsid w:val="00B71131"/>
    <w:rsid w:val="00B7178F"/>
    <w:rsid w:val="00B71990"/>
    <w:rsid w:val="00B731A6"/>
    <w:rsid w:val="00B76B9F"/>
    <w:rsid w:val="00B76F2D"/>
    <w:rsid w:val="00B8066D"/>
    <w:rsid w:val="00B81B63"/>
    <w:rsid w:val="00B82A94"/>
    <w:rsid w:val="00B85E62"/>
    <w:rsid w:val="00B85F69"/>
    <w:rsid w:val="00B868CB"/>
    <w:rsid w:val="00B87F90"/>
    <w:rsid w:val="00B90213"/>
    <w:rsid w:val="00B90C62"/>
    <w:rsid w:val="00B913C5"/>
    <w:rsid w:val="00B9171B"/>
    <w:rsid w:val="00B92108"/>
    <w:rsid w:val="00B92367"/>
    <w:rsid w:val="00B9370E"/>
    <w:rsid w:val="00B9692A"/>
    <w:rsid w:val="00B97C7B"/>
    <w:rsid w:val="00BA0284"/>
    <w:rsid w:val="00BA0F19"/>
    <w:rsid w:val="00BA2A11"/>
    <w:rsid w:val="00BA3249"/>
    <w:rsid w:val="00BA4708"/>
    <w:rsid w:val="00BA4C7D"/>
    <w:rsid w:val="00BA679F"/>
    <w:rsid w:val="00BA710B"/>
    <w:rsid w:val="00BA784B"/>
    <w:rsid w:val="00BB0FB8"/>
    <w:rsid w:val="00BB1043"/>
    <w:rsid w:val="00BB1547"/>
    <w:rsid w:val="00BB1DAC"/>
    <w:rsid w:val="00BB238F"/>
    <w:rsid w:val="00BB4BE2"/>
    <w:rsid w:val="00BB61F9"/>
    <w:rsid w:val="00BB7241"/>
    <w:rsid w:val="00BC0B85"/>
    <w:rsid w:val="00BC0C2B"/>
    <w:rsid w:val="00BC2D09"/>
    <w:rsid w:val="00BC30E4"/>
    <w:rsid w:val="00BC3387"/>
    <w:rsid w:val="00BC3B52"/>
    <w:rsid w:val="00BC5930"/>
    <w:rsid w:val="00BC711C"/>
    <w:rsid w:val="00BC7C60"/>
    <w:rsid w:val="00BD09FF"/>
    <w:rsid w:val="00BD106C"/>
    <w:rsid w:val="00BD188E"/>
    <w:rsid w:val="00BD1CD0"/>
    <w:rsid w:val="00BD201B"/>
    <w:rsid w:val="00BD2EDD"/>
    <w:rsid w:val="00BD3F33"/>
    <w:rsid w:val="00BD540D"/>
    <w:rsid w:val="00BD6808"/>
    <w:rsid w:val="00BE168A"/>
    <w:rsid w:val="00BE2156"/>
    <w:rsid w:val="00BE38A8"/>
    <w:rsid w:val="00BE392C"/>
    <w:rsid w:val="00BE4528"/>
    <w:rsid w:val="00BE6182"/>
    <w:rsid w:val="00BE6688"/>
    <w:rsid w:val="00BE6EB6"/>
    <w:rsid w:val="00BE6FE6"/>
    <w:rsid w:val="00BE771E"/>
    <w:rsid w:val="00BE7AEA"/>
    <w:rsid w:val="00BF02D8"/>
    <w:rsid w:val="00BF0CF2"/>
    <w:rsid w:val="00BF0D84"/>
    <w:rsid w:val="00BF1C6F"/>
    <w:rsid w:val="00BF2399"/>
    <w:rsid w:val="00BF2D1E"/>
    <w:rsid w:val="00BF3239"/>
    <w:rsid w:val="00BF3715"/>
    <w:rsid w:val="00BF45F0"/>
    <w:rsid w:val="00BF4EE6"/>
    <w:rsid w:val="00BF5A2F"/>
    <w:rsid w:val="00BF5DE0"/>
    <w:rsid w:val="00BF6A32"/>
    <w:rsid w:val="00BF6F2F"/>
    <w:rsid w:val="00BF7768"/>
    <w:rsid w:val="00C00007"/>
    <w:rsid w:val="00C0021C"/>
    <w:rsid w:val="00C00414"/>
    <w:rsid w:val="00C005FB"/>
    <w:rsid w:val="00C01FFE"/>
    <w:rsid w:val="00C02946"/>
    <w:rsid w:val="00C03DE0"/>
    <w:rsid w:val="00C052AA"/>
    <w:rsid w:val="00C070BB"/>
    <w:rsid w:val="00C07372"/>
    <w:rsid w:val="00C07EB1"/>
    <w:rsid w:val="00C07FBA"/>
    <w:rsid w:val="00C1017C"/>
    <w:rsid w:val="00C10710"/>
    <w:rsid w:val="00C113FC"/>
    <w:rsid w:val="00C11F6C"/>
    <w:rsid w:val="00C1214B"/>
    <w:rsid w:val="00C13971"/>
    <w:rsid w:val="00C14725"/>
    <w:rsid w:val="00C14772"/>
    <w:rsid w:val="00C15324"/>
    <w:rsid w:val="00C15757"/>
    <w:rsid w:val="00C163F5"/>
    <w:rsid w:val="00C16751"/>
    <w:rsid w:val="00C17043"/>
    <w:rsid w:val="00C2081D"/>
    <w:rsid w:val="00C230B7"/>
    <w:rsid w:val="00C23E97"/>
    <w:rsid w:val="00C24F3C"/>
    <w:rsid w:val="00C27DE9"/>
    <w:rsid w:val="00C323BF"/>
    <w:rsid w:val="00C328FB"/>
    <w:rsid w:val="00C3431B"/>
    <w:rsid w:val="00C34A76"/>
    <w:rsid w:val="00C35686"/>
    <w:rsid w:val="00C35AD2"/>
    <w:rsid w:val="00C3663A"/>
    <w:rsid w:val="00C37182"/>
    <w:rsid w:val="00C40B7C"/>
    <w:rsid w:val="00C40D1C"/>
    <w:rsid w:val="00C42256"/>
    <w:rsid w:val="00C4245A"/>
    <w:rsid w:val="00C44E8F"/>
    <w:rsid w:val="00C4519C"/>
    <w:rsid w:val="00C469B9"/>
    <w:rsid w:val="00C46F9C"/>
    <w:rsid w:val="00C51381"/>
    <w:rsid w:val="00C519DA"/>
    <w:rsid w:val="00C51A50"/>
    <w:rsid w:val="00C51E2C"/>
    <w:rsid w:val="00C5204C"/>
    <w:rsid w:val="00C5210C"/>
    <w:rsid w:val="00C5242C"/>
    <w:rsid w:val="00C53C8B"/>
    <w:rsid w:val="00C53D41"/>
    <w:rsid w:val="00C542D8"/>
    <w:rsid w:val="00C54942"/>
    <w:rsid w:val="00C560FA"/>
    <w:rsid w:val="00C57487"/>
    <w:rsid w:val="00C608E6"/>
    <w:rsid w:val="00C63AE7"/>
    <w:rsid w:val="00C6407A"/>
    <w:rsid w:val="00C649A4"/>
    <w:rsid w:val="00C65B84"/>
    <w:rsid w:val="00C66421"/>
    <w:rsid w:val="00C66C98"/>
    <w:rsid w:val="00C6770F"/>
    <w:rsid w:val="00C71798"/>
    <w:rsid w:val="00C7265A"/>
    <w:rsid w:val="00C729E4"/>
    <w:rsid w:val="00C735FB"/>
    <w:rsid w:val="00C739A3"/>
    <w:rsid w:val="00C73D00"/>
    <w:rsid w:val="00C73D20"/>
    <w:rsid w:val="00C746BB"/>
    <w:rsid w:val="00C74EA9"/>
    <w:rsid w:val="00C7515E"/>
    <w:rsid w:val="00C755AF"/>
    <w:rsid w:val="00C75A20"/>
    <w:rsid w:val="00C75E8B"/>
    <w:rsid w:val="00C76EAA"/>
    <w:rsid w:val="00C77933"/>
    <w:rsid w:val="00C809AB"/>
    <w:rsid w:val="00C80D8B"/>
    <w:rsid w:val="00C80F17"/>
    <w:rsid w:val="00C81D66"/>
    <w:rsid w:val="00C82171"/>
    <w:rsid w:val="00C85076"/>
    <w:rsid w:val="00C85596"/>
    <w:rsid w:val="00C86018"/>
    <w:rsid w:val="00C87C13"/>
    <w:rsid w:val="00C87D15"/>
    <w:rsid w:val="00C90269"/>
    <w:rsid w:val="00C90DE0"/>
    <w:rsid w:val="00C91204"/>
    <w:rsid w:val="00C91DC2"/>
    <w:rsid w:val="00C924FE"/>
    <w:rsid w:val="00C92736"/>
    <w:rsid w:val="00C92DE2"/>
    <w:rsid w:val="00C932C4"/>
    <w:rsid w:val="00C95137"/>
    <w:rsid w:val="00C95A6A"/>
    <w:rsid w:val="00C95D6A"/>
    <w:rsid w:val="00C974A1"/>
    <w:rsid w:val="00CA04CF"/>
    <w:rsid w:val="00CA0982"/>
    <w:rsid w:val="00CA0D23"/>
    <w:rsid w:val="00CA1084"/>
    <w:rsid w:val="00CA158F"/>
    <w:rsid w:val="00CA18D9"/>
    <w:rsid w:val="00CA35D6"/>
    <w:rsid w:val="00CA3AB8"/>
    <w:rsid w:val="00CA4033"/>
    <w:rsid w:val="00CA580A"/>
    <w:rsid w:val="00CA640F"/>
    <w:rsid w:val="00CA71C0"/>
    <w:rsid w:val="00CA7322"/>
    <w:rsid w:val="00CA7643"/>
    <w:rsid w:val="00CA77EC"/>
    <w:rsid w:val="00CA789F"/>
    <w:rsid w:val="00CB05CB"/>
    <w:rsid w:val="00CB178B"/>
    <w:rsid w:val="00CB1E63"/>
    <w:rsid w:val="00CB4323"/>
    <w:rsid w:val="00CB4DBA"/>
    <w:rsid w:val="00CB5254"/>
    <w:rsid w:val="00CB63C7"/>
    <w:rsid w:val="00CB66CA"/>
    <w:rsid w:val="00CB729A"/>
    <w:rsid w:val="00CC043E"/>
    <w:rsid w:val="00CC0904"/>
    <w:rsid w:val="00CC0F9C"/>
    <w:rsid w:val="00CC1984"/>
    <w:rsid w:val="00CC1E29"/>
    <w:rsid w:val="00CC20BE"/>
    <w:rsid w:val="00CC2E80"/>
    <w:rsid w:val="00CC30C2"/>
    <w:rsid w:val="00CC3250"/>
    <w:rsid w:val="00CC4631"/>
    <w:rsid w:val="00CC5D23"/>
    <w:rsid w:val="00CC65EB"/>
    <w:rsid w:val="00CC6B47"/>
    <w:rsid w:val="00CC738F"/>
    <w:rsid w:val="00CC755F"/>
    <w:rsid w:val="00CC7B2A"/>
    <w:rsid w:val="00CD018C"/>
    <w:rsid w:val="00CD0781"/>
    <w:rsid w:val="00CD228E"/>
    <w:rsid w:val="00CD2AAA"/>
    <w:rsid w:val="00CD37EF"/>
    <w:rsid w:val="00CD438F"/>
    <w:rsid w:val="00CD5F3C"/>
    <w:rsid w:val="00CD6AC2"/>
    <w:rsid w:val="00CE035C"/>
    <w:rsid w:val="00CE0573"/>
    <w:rsid w:val="00CE0EF9"/>
    <w:rsid w:val="00CE16CF"/>
    <w:rsid w:val="00CE20D9"/>
    <w:rsid w:val="00CE31FB"/>
    <w:rsid w:val="00CE4429"/>
    <w:rsid w:val="00CE5A1F"/>
    <w:rsid w:val="00CE7306"/>
    <w:rsid w:val="00CE7B88"/>
    <w:rsid w:val="00CF1519"/>
    <w:rsid w:val="00CF209A"/>
    <w:rsid w:val="00CF27AB"/>
    <w:rsid w:val="00CF32BC"/>
    <w:rsid w:val="00CF37DC"/>
    <w:rsid w:val="00CF453E"/>
    <w:rsid w:val="00D00C3C"/>
    <w:rsid w:val="00D017B4"/>
    <w:rsid w:val="00D01FF4"/>
    <w:rsid w:val="00D024F9"/>
    <w:rsid w:val="00D0272C"/>
    <w:rsid w:val="00D04B11"/>
    <w:rsid w:val="00D05A03"/>
    <w:rsid w:val="00D06EA0"/>
    <w:rsid w:val="00D076BA"/>
    <w:rsid w:val="00D07777"/>
    <w:rsid w:val="00D114B6"/>
    <w:rsid w:val="00D117A1"/>
    <w:rsid w:val="00D11A11"/>
    <w:rsid w:val="00D12678"/>
    <w:rsid w:val="00D13243"/>
    <w:rsid w:val="00D13C0A"/>
    <w:rsid w:val="00D1550F"/>
    <w:rsid w:val="00D16070"/>
    <w:rsid w:val="00D1686E"/>
    <w:rsid w:val="00D168EF"/>
    <w:rsid w:val="00D17105"/>
    <w:rsid w:val="00D17791"/>
    <w:rsid w:val="00D2008E"/>
    <w:rsid w:val="00D2009D"/>
    <w:rsid w:val="00D20417"/>
    <w:rsid w:val="00D21122"/>
    <w:rsid w:val="00D21D55"/>
    <w:rsid w:val="00D221C7"/>
    <w:rsid w:val="00D22210"/>
    <w:rsid w:val="00D24970"/>
    <w:rsid w:val="00D260B9"/>
    <w:rsid w:val="00D27DC9"/>
    <w:rsid w:val="00D309CE"/>
    <w:rsid w:val="00D30A74"/>
    <w:rsid w:val="00D30F35"/>
    <w:rsid w:val="00D32536"/>
    <w:rsid w:val="00D328C5"/>
    <w:rsid w:val="00D32A30"/>
    <w:rsid w:val="00D347B2"/>
    <w:rsid w:val="00D3483C"/>
    <w:rsid w:val="00D350F4"/>
    <w:rsid w:val="00D354F3"/>
    <w:rsid w:val="00D3625E"/>
    <w:rsid w:val="00D37573"/>
    <w:rsid w:val="00D3763B"/>
    <w:rsid w:val="00D405BB"/>
    <w:rsid w:val="00D41060"/>
    <w:rsid w:val="00D43627"/>
    <w:rsid w:val="00D43A57"/>
    <w:rsid w:val="00D442FD"/>
    <w:rsid w:val="00D44646"/>
    <w:rsid w:val="00D4520B"/>
    <w:rsid w:val="00D46233"/>
    <w:rsid w:val="00D46A45"/>
    <w:rsid w:val="00D47E4D"/>
    <w:rsid w:val="00D47F80"/>
    <w:rsid w:val="00D539CC"/>
    <w:rsid w:val="00D55142"/>
    <w:rsid w:val="00D55643"/>
    <w:rsid w:val="00D55C74"/>
    <w:rsid w:val="00D563BB"/>
    <w:rsid w:val="00D565ED"/>
    <w:rsid w:val="00D56945"/>
    <w:rsid w:val="00D56B9D"/>
    <w:rsid w:val="00D573A5"/>
    <w:rsid w:val="00D61A72"/>
    <w:rsid w:val="00D622E2"/>
    <w:rsid w:val="00D630A6"/>
    <w:rsid w:val="00D6550F"/>
    <w:rsid w:val="00D6581E"/>
    <w:rsid w:val="00D658C0"/>
    <w:rsid w:val="00D669A3"/>
    <w:rsid w:val="00D66AD6"/>
    <w:rsid w:val="00D66BF3"/>
    <w:rsid w:val="00D70824"/>
    <w:rsid w:val="00D73548"/>
    <w:rsid w:val="00D73876"/>
    <w:rsid w:val="00D7439A"/>
    <w:rsid w:val="00D74993"/>
    <w:rsid w:val="00D74F9C"/>
    <w:rsid w:val="00D75478"/>
    <w:rsid w:val="00D7584B"/>
    <w:rsid w:val="00D7657E"/>
    <w:rsid w:val="00D76EA9"/>
    <w:rsid w:val="00D77E61"/>
    <w:rsid w:val="00D80499"/>
    <w:rsid w:val="00D8070C"/>
    <w:rsid w:val="00D81770"/>
    <w:rsid w:val="00D81E0B"/>
    <w:rsid w:val="00D8284E"/>
    <w:rsid w:val="00D83026"/>
    <w:rsid w:val="00D830AD"/>
    <w:rsid w:val="00D83112"/>
    <w:rsid w:val="00D83384"/>
    <w:rsid w:val="00D8485A"/>
    <w:rsid w:val="00D84EF0"/>
    <w:rsid w:val="00D85406"/>
    <w:rsid w:val="00D856A2"/>
    <w:rsid w:val="00D8723A"/>
    <w:rsid w:val="00D90092"/>
    <w:rsid w:val="00D90149"/>
    <w:rsid w:val="00D90B4F"/>
    <w:rsid w:val="00D90FB6"/>
    <w:rsid w:val="00D92193"/>
    <w:rsid w:val="00D9311D"/>
    <w:rsid w:val="00D9416C"/>
    <w:rsid w:val="00D95CF1"/>
    <w:rsid w:val="00D9671F"/>
    <w:rsid w:val="00D96E9F"/>
    <w:rsid w:val="00D97C01"/>
    <w:rsid w:val="00DA007A"/>
    <w:rsid w:val="00DA123B"/>
    <w:rsid w:val="00DA2F87"/>
    <w:rsid w:val="00DA4075"/>
    <w:rsid w:val="00DA49E6"/>
    <w:rsid w:val="00DA53D8"/>
    <w:rsid w:val="00DA5E81"/>
    <w:rsid w:val="00DA6FF4"/>
    <w:rsid w:val="00DA7C96"/>
    <w:rsid w:val="00DA7D77"/>
    <w:rsid w:val="00DB0A41"/>
    <w:rsid w:val="00DB238F"/>
    <w:rsid w:val="00DB2432"/>
    <w:rsid w:val="00DB3BC0"/>
    <w:rsid w:val="00DB3F94"/>
    <w:rsid w:val="00DB6A38"/>
    <w:rsid w:val="00DB70D7"/>
    <w:rsid w:val="00DB7DA5"/>
    <w:rsid w:val="00DC0C16"/>
    <w:rsid w:val="00DC1473"/>
    <w:rsid w:val="00DC187E"/>
    <w:rsid w:val="00DC1B33"/>
    <w:rsid w:val="00DC3A6D"/>
    <w:rsid w:val="00DD01AF"/>
    <w:rsid w:val="00DD19EF"/>
    <w:rsid w:val="00DD327D"/>
    <w:rsid w:val="00DE09EF"/>
    <w:rsid w:val="00DE1BA1"/>
    <w:rsid w:val="00DE1DD4"/>
    <w:rsid w:val="00DE36CC"/>
    <w:rsid w:val="00DE3C71"/>
    <w:rsid w:val="00DE406E"/>
    <w:rsid w:val="00DE52E1"/>
    <w:rsid w:val="00DE65DC"/>
    <w:rsid w:val="00DE73B7"/>
    <w:rsid w:val="00DE7B13"/>
    <w:rsid w:val="00DE7B44"/>
    <w:rsid w:val="00DE7BC6"/>
    <w:rsid w:val="00DF0B56"/>
    <w:rsid w:val="00DF0CF0"/>
    <w:rsid w:val="00DF1B63"/>
    <w:rsid w:val="00DF2E64"/>
    <w:rsid w:val="00DF36DE"/>
    <w:rsid w:val="00DF5987"/>
    <w:rsid w:val="00DF6680"/>
    <w:rsid w:val="00DF6F6A"/>
    <w:rsid w:val="00DF7423"/>
    <w:rsid w:val="00DF77FF"/>
    <w:rsid w:val="00DF7982"/>
    <w:rsid w:val="00E00A3D"/>
    <w:rsid w:val="00E00C0C"/>
    <w:rsid w:val="00E01CB5"/>
    <w:rsid w:val="00E029C0"/>
    <w:rsid w:val="00E02D1C"/>
    <w:rsid w:val="00E03611"/>
    <w:rsid w:val="00E067D5"/>
    <w:rsid w:val="00E072A2"/>
    <w:rsid w:val="00E1050E"/>
    <w:rsid w:val="00E106E2"/>
    <w:rsid w:val="00E1071A"/>
    <w:rsid w:val="00E11123"/>
    <w:rsid w:val="00E114D7"/>
    <w:rsid w:val="00E1187C"/>
    <w:rsid w:val="00E1218E"/>
    <w:rsid w:val="00E138F1"/>
    <w:rsid w:val="00E1512B"/>
    <w:rsid w:val="00E15223"/>
    <w:rsid w:val="00E1549C"/>
    <w:rsid w:val="00E15734"/>
    <w:rsid w:val="00E15B6A"/>
    <w:rsid w:val="00E15DB6"/>
    <w:rsid w:val="00E1672E"/>
    <w:rsid w:val="00E228FC"/>
    <w:rsid w:val="00E2338D"/>
    <w:rsid w:val="00E23DB1"/>
    <w:rsid w:val="00E248E1"/>
    <w:rsid w:val="00E24F0F"/>
    <w:rsid w:val="00E25603"/>
    <w:rsid w:val="00E25EDD"/>
    <w:rsid w:val="00E25F4C"/>
    <w:rsid w:val="00E26F06"/>
    <w:rsid w:val="00E27C7E"/>
    <w:rsid w:val="00E3035D"/>
    <w:rsid w:val="00E30377"/>
    <w:rsid w:val="00E30BB6"/>
    <w:rsid w:val="00E30BD8"/>
    <w:rsid w:val="00E3157B"/>
    <w:rsid w:val="00E3177C"/>
    <w:rsid w:val="00E339E3"/>
    <w:rsid w:val="00E344A1"/>
    <w:rsid w:val="00E35320"/>
    <w:rsid w:val="00E35E1F"/>
    <w:rsid w:val="00E36205"/>
    <w:rsid w:val="00E4076E"/>
    <w:rsid w:val="00E44014"/>
    <w:rsid w:val="00E44D88"/>
    <w:rsid w:val="00E45F30"/>
    <w:rsid w:val="00E473CD"/>
    <w:rsid w:val="00E47D53"/>
    <w:rsid w:val="00E5139D"/>
    <w:rsid w:val="00E51F38"/>
    <w:rsid w:val="00E5282B"/>
    <w:rsid w:val="00E53D3F"/>
    <w:rsid w:val="00E54A9D"/>
    <w:rsid w:val="00E54C79"/>
    <w:rsid w:val="00E5615A"/>
    <w:rsid w:val="00E5615D"/>
    <w:rsid w:val="00E615D9"/>
    <w:rsid w:val="00E6234B"/>
    <w:rsid w:val="00E62423"/>
    <w:rsid w:val="00E639FF"/>
    <w:rsid w:val="00E655B4"/>
    <w:rsid w:val="00E6602A"/>
    <w:rsid w:val="00E6604A"/>
    <w:rsid w:val="00E6649E"/>
    <w:rsid w:val="00E674B7"/>
    <w:rsid w:val="00E700CB"/>
    <w:rsid w:val="00E7042E"/>
    <w:rsid w:val="00E7059E"/>
    <w:rsid w:val="00E705A3"/>
    <w:rsid w:val="00E7117A"/>
    <w:rsid w:val="00E71C4F"/>
    <w:rsid w:val="00E73B5D"/>
    <w:rsid w:val="00E73CD6"/>
    <w:rsid w:val="00E75740"/>
    <w:rsid w:val="00E75DCF"/>
    <w:rsid w:val="00E77B67"/>
    <w:rsid w:val="00E814CD"/>
    <w:rsid w:val="00E81A76"/>
    <w:rsid w:val="00E81BB7"/>
    <w:rsid w:val="00E82777"/>
    <w:rsid w:val="00E82AA7"/>
    <w:rsid w:val="00E82FAA"/>
    <w:rsid w:val="00E83699"/>
    <w:rsid w:val="00E838B6"/>
    <w:rsid w:val="00E845AE"/>
    <w:rsid w:val="00E85216"/>
    <w:rsid w:val="00E85699"/>
    <w:rsid w:val="00E85B09"/>
    <w:rsid w:val="00E866AF"/>
    <w:rsid w:val="00E9154D"/>
    <w:rsid w:val="00E918A2"/>
    <w:rsid w:val="00E91951"/>
    <w:rsid w:val="00E92123"/>
    <w:rsid w:val="00E95C42"/>
    <w:rsid w:val="00E962A9"/>
    <w:rsid w:val="00E96AB7"/>
    <w:rsid w:val="00E96BAE"/>
    <w:rsid w:val="00E97D2A"/>
    <w:rsid w:val="00E97E94"/>
    <w:rsid w:val="00EA2B90"/>
    <w:rsid w:val="00EA2FFD"/>
    <w:rsid w:val="00EA404F"/>
    <w:rsid w:val="00EA5078"/>
    <w:rsid w:val="00EA51CF"/>
    <w:rsid w:val="00EA5478"/>
    <w:rsid w:val="00EA5BBD"/>
    <w:rsid w:val="00EA5D57"/>
    <w:rsid w:val="00EA681B"/>
    <w:rsid w:val="00EA7A3A"/>
    <w:rsid w:val="00EB140B"/>
    <w:rsid w:val="00EB1639"/>
    <w:rsid w:val="00EB1D49"/>
    <w:rsid w:val="00EB272F"/>
    <w:rsid w:val="00EB2D51"/>
    <w:rsid w:val="00EB40D8"/>
    <w:rsid w:val="00EB478D"/>
    <w:rsid w:val="00EB58DB"/>
    <w:rsid w:val="00EB5F14"/>
    <w:rsid w:val="00EB6568"/>
    <w:rsid w:val="00EB6C67"/>
    <w:rsid w:val="00EB6E91"/>
    <w:rsid w:val="00EC054D"/>
    <w:rsid w:val="00EC0616"/>
    <w:rsid w:val="00EC0A61"/>
    <w:rsid w:val="00EC12C3"/>
    <w:rsid w:val="00EC151E"/>
    <w:rsid w:val="00EC1617"/>
    <w:rsid w:val="00EC1B0C"/>
    <w:rsid w:val="00EC1F80"/>
    <w:rsid w:val="00EC224E"/>
    <w:rsid w:val="00EC3E80"/>
    <w:rsid w:val="00EC4C18"/>
    <w:rsid w:val="00EC5120"/>
    <w:rsid w:val="00EC5C5C"/>
    <w:rsid w:val="00EC673C"/>
    <w:rsid w:val="00EC6CE1"/>
    <w:rsid w:val="00EC6DD8"/>
    <w:rsid w:val="00EC792B"/>
    <w:rsid w:val="00EC7A3A"/>
    <w:rsid w:val="00ED0996"/>
    <w:rsid w:val="00ED0CEA"/>
    <w:rsid w:val="00ED193A"/>
    <w:rsid w:val="00ED1B68"/>
    <w:rsid w:val="00ED239B"/>
    <w:rsid w:val="00ED3A2B"/>
    <w:rsid w:val="00ED4A17"/>
    <w:rsid w:val="00ED728E"/>
    <w:rsid w:val="00ED739D"/>
    <w:rsid w:val="00ED7843"/>
    <w:rsid w:val="00ED7D22"/>
    <w:rsid w:val="00EE0EF4"/>
    <w:rsid w:val="00EE104E"/>
    <w:rsid w:val="00EE151B"/>
    <w:rsid w:val="00EE170F"/>
    <w:rsid w:val="00EE2EA8"/>
    <w:rsid w:val="00EE2ED2"/>
    <w:rsid w:val="00EE4038"/>
    <w:rsid w:val="00EE435E"/>
    <w:rsid w:val="00EE43F4"/>
    <w:rsid w:val="00EE4C87"/>
    <w:rsid w:val="00EE5CCE"/>
    <w:rsid w:val="00EE65AA"/>
    <w:rsid w:val="00EE69CC"/>
    <w:rsid w:val="00EE73A6"/>
    <w:rsid w:val="00EF176C"/>
    <w:rsid w:val="00EF2371"/>
    <w:rsid w:val="00EF2D58"/>
    <w:rsid w:val="00EF3457"/>
    <w:rsid w:val="00EF3CF9"/>
    <w:rsid w:val="00EF5F40"/>
    <w:rsid w:val="00EF746E"/>
    <w:rsid w:val="00EF7611"/>
    <w:rsid w:val="00F00441"/>
    <w:rsid w:val="00F01288"/>
    <w:rsid w:val="00F046B0"/>
    <w:rsid w:val="00F054D2"/>
    <w:rsid w:val="00F05F33"/>
    <w:rsid w:val="00F07390"/>
    <w:rsid w:val="00F074CF"/>
    <w:rsid w:val="00F07B81"/>
    <w:rsid w:val="00F10DF5"/>
    <w:rsid w:val="00F111BC"/>
    <w:rsid w:val="00F126F8"/>
    <w:rsid w:val="00F1295B"/>
    <w:rsid w:val="00F143B0"/>
    <w:rsid w:val="00F17046"/>
    <w:rsid w:val="00F20DE4"/>
    <w:rsid w:val="00F20EB4"/>
    <w:rsid w:val="00F21A86"/>
    <w:rsid w:val="00F21F2A"/>
    <w:rsid w:val="00F230CB"/>
    <w:rsid w:val="00F23D0F"/>
    <w:rsid w:val="00F23DFB"/>
    <w:rsid w:val="00F253F5"/>
    <w:rsid w:val="00F26824"/>
    <w:rsid w:val="00F26BB9"/>
    <w:rsid w:val="00F316DC"/>
    <w:rsid w:val="00F32377"/>
    <w:rsid w:val="00F32781"/>
    <w:rsid w:val="00F33152"/>
    <w:rsid w:val="00F3583A"/>
    <w:rsid w:val="00F3619B"/>
    <w:rsid w:val="00F37D37"/>
    <w:rsid w:val="00F37FF0"/>
    <w:rsid w:val="00F402A0"/>
    <w:rsid w:val="00F41B6A"/>
    <w:rsid w:val="00F42EAC"/>
    <w:rsid w:val="00F433DC"/>
    <w:rsid w:val="00F44813"/>
    <w:rsid w:val="00F451B8"/>
    <w:rsid w:val="00F454C7"/>
    <w:rsid w:val="00F45C7C"/>
    <w:rsid w:val="00F461C2"/>
    <w:rsid w:val="00F467E1"/>
    <w:rsid w:val="00F47A6E"/>
    <w:rsid w:val="00F52F4C"/>
    <w:rsid w:val="00F53197"/>
    <w:rsid w:val="00F54420"/>
    <w:rsid w:val="00F5517E"/>
    <w:rsid w:val="00F5525F"/>
    <w:rsid w:val="00F55A91"/>
    <w:rsid w:val="00F55D8D"/>
    <w:rsid w:val="00F572DA"/>
    <w:rsid w:val="00F57A8E"/>
    <w:rsid w:val="00F57BC3"/>
    <w:rsid w:val="00F61821"/>
    <w:rsid w:val="00F62CC3"/>
    <w:rsid w:val="00F62F41"/>
    <w:rsid w:val="00F635AF"/>
    <w:rsid w:val="00F66965"/>
    <w:rsid w:val="00F67865"/>
    <w:rsid w:val="00F67C53"/>
    <w:rsid w:val="00F700FB"/>
    <w:rsid w:val="00F70193"/>
    <w:rsid w:val="00F7102E"/>
    <w:rsid w:val="00F72640"/>
    <w:rsid w:val="00F731AE"/>
    <w:rsid w:val="00F73292"/>
    <w:rsid w:val="00F76B47"/>
    <w:rsid w:val="00F7732F"/>
    <w:rsid w:val="00F77550"/>
    <w:rsid w:val="00F802FB"/>
    <w:rsid w:val="00F81B8B"/>
    <w:rsid w:val="00F82257"/>
    <w:rsid w:val="00F82A46"/>
    <w:rsid w:val="00F83C43"/>
    <w:rsid w:val="00F8550C"/>
    <w:rsid w:val="00F85C8B"/>
    <w:rsid w:val="00F8667F"/>
    <w:rsid w:val="00F86ABA"/>
    <w:rsid w:val="00F873FC"/>
    <w:rsid w:val="00F87CB2"/>
    <w:rsid w:val="00F903CF"/>
    <w:rsid w:val="00F91514"/>
    <w:rsid w:val="00F91800"/>
    <w:rsid w:val="00F92766"/>
    <w:rsid w:val="00F9341F"/>
    <w:rsid w:val="00F93568"/>
    <w:rsid w:val="00F9431B"/>
    <w:rsid w:val="00F95075"/>
    <w:rsid w:val="00F960A5"/>
    <w:rsid w:val="00F96518"/>
    <w:rsid w:val="00F96645"/>
    <w:rsid w:val="00F96A1C"/>
    <w:rsid w:val="00FA0CB8"/>
    <w:rsid w:val="00FA38A9"/>
    <w:rsid w:val="00FA469B"/>
    <w:rsid w:val="00FA63E6"/>
    <w:rsid w:val="00FA6D21"/>
    <w:rsid w:val="00FA6E83"/>
    <w:rsid w:val="00FA6F6B"/>
    <w:rsid w:val="00FA7580"/>
    <w:rsid w:val="00FA7D2E"/>
    <w:rsid w:val="00FB0D4C"/>
    <w:rsid w:val="00FB1557"/>
    <w:rsid w:val="00FB20DC"/>
    <w:rsid w:val="00FB2A9B"/>
    <w:rsid w:val="00FB2B52"/>
    <w:rsid w:val="00FB38D5"/>
    <w:rsid w:val="00FB5055"/>
    <w:rsid w:val="00FB56AC"/>
    <w:rsid w:val="00FB5FAC"/>
    <w:rsid w:val="00FB69EB"/>
    <w:rsid w:val="00FB6B56"/>
    <w:rsid w:val="00FB791F"/>
    <w:rsid w:val="00FB7CAB"/>
    <w:rsid w:val="00FB7E2A"/>
    <w:rsid w:val="00FC066D"/>
    <w:rsid w:val="00FC1C01"/>
    <w:rsid w:val="00FC2DAC"/>
    <w:rsid w:val="00FC558D"/>
    <w:rsid w:val="00FC5947"/>
    <w:rsid w:val="00FC6451"/>
    <w:rsid w:val="00FC72A7"/>
    <w:rsid w:val="00FD120C"/>
    <w:rsid w:val="00FD1250"/>
    <w:rsid w:val="00FD220C"/>
    <w:rsid w:val="00FD33D2"/>
    <w:rsid w:val="00FD3D51"/>
    <w:rsid w:val="00FD3F25"/>
    <w:rsid w:val="00FD51DF"/>
    <w:rsid w:val="00FD5A15"/>
    <w:rsid w:val="00FD65AA"/>
    <w:rsid w:val="00FD65EB"/>
    <w:rsid w:val="00FD6830"/>
    <w:rsid w:val="00FD6B3E"/>
    <w:rsid w:val="00FD7AD9"/>
    <w:rsid w:val="00FE0848"/>
    <w:rsid w:val="00FE1874"/>
    <w:rsid w:val="00FE3047"/>
    <w:rsid w:val="00FE33DD"/>
    <w:rsid w:val="00FE38A3"/>
    <w:rsid w:val="00FE38C3"/>
    <w:rsid w:val="00FE43BC"/>
    <w:rsid w:val="00FE47F4"/>
    <w:rsid w:val="00FE6004"/>
    <w:rsid w:val="00FE6DA9"/>
    <w:rsid w:val="00FE7067"/>
    <w:rsid w:val="00FE7822"/>
    <w:rsid w:val="00FF03A1"/>
    <w:rsid w:val="00FF13C3"/>
    <w:rsid w:val="00FF1EDC"/>
    <w:rsid w:val="00FF50B6"/>
    <w:rsid w:val="00FF670C"/>
    <w:rsid w:val="00FF6DF3"/>
    <w:rsid w:val="00FF70C3"/>
    <w:rsid w:val="00FF760F"/>
    <w:rsid w:val="00FF7D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F3"/>
    <w:rPr>
      <w:rFonts w:ascii="CG Omega" w:hAnsi="CG Omega"/>
      <w:szCs w:val="20"/>
    </w:rPr>
  </w:style>
  <w:style w:type="paragraph" w:styleId="Heading1">
    <w:name w:val="heading 1"/>
    <w:basedOn w:val="Normal"/>
    <w:next w:val="Normal"/>
    <w:link w:val="Heading1Char"/>
    <w:uiPriority w:val="9"/>
    <w:qFormat/>
    <w:rsid w:val="00A63D84"/>
    <w:pPr>
      <w:pBdr>
        <w:top w:val="single" w:sz="24" w:space="0" w:color="577293" w:themeColor="background2" w:themeShade="80"/>
        <w:left w:val="single" w:sz="24" w:space="0" w:color="577293" w:themeColor="background2" w:themeShade="80"/>
        <w:bottom w:val="single" w:sz="24" w:space="0" w:color="577293" w:themeColor="background2" w:themeShade="80"/>
        <w:right w:val="single" w:sz="24" w:space="0" w:color="577293" w:themeColor="background2" w:themeShade="80"/>
      </w:pBdr>
      <w:shd w:val="clear" w:color="auto" w:fill="577293"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A63D84"/>
    <w:pPr>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A63D84"/>
    <w:pPr>
      <w:pBdr>
        <w:top w:val="single" w:sz="6" w:space="2" w:color="577293" w:themeColor="background2" w:themeShade="80"/>
        <w:left w:val="single" w:sz="6" w:space="2" w:color="577293" w:themeColor="background2" w:themeShade="80"/>
      </w:pBdr>
      <w:spacing w:before="300"/>
      <w:outlineLvl w:val="2"/>
    </w:pPr>
    <w:rPr>
      <w:caps/>
      <w:color w:val="11171D" w:themeColor="background2" w:themeShade="1A"/>
      <w:spacing w:val="15"/>
      <w:szCs w:val="22"/>
    </w:rPr>
  </w:style>
  <w:style w:type="paragraph" w:styleId="Heading4">
    <w:name w:val="heading 4"/>
    <w:basedOn w:val="Normal"/>
    <w:next w:val="Normal"/>
    <w:link w:val="Heading4Char"/>
    <w:uiPriority w:val="9"/>
    <w:unhideWhenUsed/>
    <w:qFormat/>
    <w:rsid w:val="00A63D84"/>
    <w:pPr>
      <w:pBdr>
        <w:top w:val="dotted" w:sz="6" w:space="2" w:color="577293" w:themeColor="background2" w:themeShade="80"/>
        <w:left w:val="dotted" w:sz="6" w:space="2" w:color="577293" w:themeColor="background2" w:themeShade="80"/>
      </w:pBdr>
      <w:spacing w:before="300"/>
      <w:outlineLvl w:val="3"/>
    </w:pPr>
    <w:rPr>
      <w:caps/>
      <w:color w:val="11171D" w:themeColor="background2" w:themeShade="1A"/>
      <w:spacing w:val="10"/>
      <w:szCs w:val="22"/>
    </w:rPr>
  </w:style>
  <w:style w:type="paragraph" w:styleId="Heading5">
    <w:name w:val="heading 5"/>
    <w:basedOn w:val="Normal"/>
    <w:next w:val="Normal"/>
    <w:link w:val="Heading5Char"/>
    <w:uiPriority w:val="9"/>
    <w:unhideWhenUsed/>
    <w:qFormat/>
    <w:rsid w:val="00C4519C"/>
    <w:pPr>
      <w:pBdr>
        <w:bottom w:val="single" w:sz="6" w:space="1" w:color="577293"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7E3856"/>
    <w:pPr>
      <w:pBdr>
        <w:bottom w:val="dotted" w:sz="6" w:space="1" w:color="6076B4" w:themeColor="accent1"/>
      </w:pBdr>
      <w:spacing w:before="300"/>
      <w:outlineLvl w:val="5"/>
    </w:pPr>
    <w:rPr>
      <w:caps/>
      <w:color w:val="42558C" w:themeColor="accent1" w:themeShade="BF"/>
      <w:spacing w:val="10"/>
      <w:szCs w:val="22"/>
    </w:rPr>
  </w:style>
  <w:style w:type="paragraph" w:styleId="Heading7">
    <w:name w:val="heading 7"/>
    <w:basedOn w:val="Normal"/>
    <w:next w:val="Normal"/>
    <w:link w:val="Heading7Char"/>
    <w:uiPriority w:val="9"/>
    <w:unhideWhenUsed/>
    <w:qFormat/>
    <w:rsid w:val="007E3856"/>
    <w:pPr>
      <w:spacing w:before="300"/>
      <w:outlineLvl w:val="6"/>
    </w:pPr>
    <w:rPr>
      <w:caps/>
      <w:color w:val="42558C" w:themeColor="accent1" w:themeShade="BF"/>
      <w:spacing w:val="10"/>
      <w:szCs w:val="22"/>
    </w:rPr>
  </w:style>
  <w:style w:type="paragraph" w:styleId="Heading8">
    <w:name w:val="heading 8"/>
    <w:basedOn w:val="Normal"/>
    <w:next w:val="Normal"/>
    <w:link w:val="Heading8Char"/>
    <w:uiPriority w:val="9"/>
    <w:unhideWhenUsed/>
    <w:qFormat/>
    <w:rsid w:val="007E385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7E385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style>
  <w:style w:type="paragraph" w:customStyle="1" w:styleId="OSTClogo">
    <w:name w:val="OSTC_logo"/>
    <w:basedOn w:val="Normal"/>
    <w:rPr>
      <w:rFonts w:ascii="Univers" w:hAnsi="Univers"/>
      <w:sz w:val="14"/>
      <w:lang w:val="fr-FR"/>
    </w:rPr>
  </w:style>
  <w:style w:type="paragraph" w:customStyle="1" w:styleId="Initial">
    <w:name w:val="Initial"/>
    <w:pPr>
      <w:tabs>
        <w:tab w:val="left" w:pos="-720"/>
      </w:tabs>
      <w:suppressAutoHyphens/>
      <w:jc w:val="both"/>
    </w:pPr>
    <w:rPr>
      <w:spacing w:val="-3"/>
      <w:sz w:val="24"/>
    </w:rPr>
  </w:style>
  <w:style w:type="paragraph" w:styleId="BodyTextIndent3">
    <w:name w:val="Body Text Indent 3"/>
    <w:basedOn w:val="Normal"/>
    <w:link w:val="BodyTextIndent3Char"/>
    <w:pPr>
      <w:ind w:left="1440"/>
      <w:jc w:val="both"/>
    </w:pPr>
    <w:rPr>
      <w:rFonts w:ascii="Times New Roman" w:hAnsi="Times New Roman"/>
      <w:lang w:val="fr-FR"/>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567"/>
      </w:tabs>
      <w:spacing w:line="280" w:lineRule="exact"/>
      <w:jc w:val="both"/>
    </w:pPr>
    <w:rPr>
      <w:rFonts w:ascii="CG Times" w:hAnsi="CG Times"/>
      <w:b/>
    </w:rPr>
  </w:style>
  <w:style w:type="paragraph" w:styleId="BodyTextIndent2">
    <w:name w:val="Body Text Indent 2"/>
    <w:basedOn w:val="Normal"/>
    <w:pPr>
      <w:ind w:left="709"/>
      <w:jc w:val="both"/>
    </w:pPr>
    <w:rPr>
      <w:rFonts w:ascii="CG Times" w:hAnsi="CG Times"/>
      <w:lang w:val="fr-B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FAXlogo1">
    <w:name w:val="FAX_logo1"/>
    <w:basedOn w:val="Normal"/>
    <w:rPr>
      <w:rFonts w:ascii="Univers" w:hAnsi="Univers"/>
      <w:noProof/>
      <w:sz w:val="16"/>
    </w:rPr>
  </w:style>
  <w:style w:type="paragraph" w:customStyle="1" w:styleId="FAXlogo2">
    <w:name w:val="FAX_logo2"/>
    <w:basedOn w:val="Normal"/>
    <w:rPr>
      <w:rFonts w:ascii="Univers" w:hAnsi="Univers"/>
      <w:noProof/>
      <w:sz w:val="20"/>
    </w:rPr>
  </w:style>
  <w:style w:type="paragraph" w:styleId="FootnoteText">
    <w:name w:val="footnote text"/>
    <w:basedOn w:val="Normal"/>
    <w:link w:val="FootnoteTextChar"/>
    <w:uiPriority w:val="99"/>
    <w:rPr>
      <w:sz w:val="20"/>
    </w:rPr>
  </w:style>
  <w:style w:type="paragraph" w:styleId="BodyText3">
    <w:name w:val="Body Text 3"/>
    <w:basedOn w:val="Normal"/>
    <w:pPr>
      <w:spacing w:line="280" w:lineRule="exact"/>
      <w:jc w:val="both"/>
    </w:pPr>
    <w:rPr>
      <w:rFonts w:ascii="CG Times" w:hAnsi="CG Times"/>
      <w:smallCaps/>
      <w:sz w:val="20"/>
      <w:lang w:val="fr-FR"/>
    </w:rPr>
  </w:style>
  <w:style w:type="paragraph" w:styleId="BodyText2">
    <w:name w:val="Body Text 2"/>
    <w:basedOn w:val="Normal"/>
    <w:pPr>
      <w:jc w:val="both"/>
    </w:pPr>
    <w:rPr>
      <w:rFonts w:ascii="Arial" w:hAnsi="Arial"/>
      <w:lang w:val="fr-BE"/>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rsid w:val="00A73F4E"/>
    <w:pPr>
      <w:spacing w:before="100" w:beforeAutospacing="1" w:after="100" w:afterAutospacing="1"/>
    </w:pPr>
    <w:rPr>
      <w:rFonts w:ascii="Times New Roman" w:hAnsi="Times New Roman"/>
      <w:szCs w:val="24"/>
    </w:rPr>
  </w:style>
  <w:style w:type="paragraph" w:customStyle="1" w:styleId="OSTCbodytext">
    <w:name w:val="OSTC_body text"/>
    <w:basedOn w:val="Normal"/>
    <w:rsid w:val="007C3F75"/>
    <w:pPr>
      <w:jc w:val="both"/>
    </w:pPr>
  </w:style>
  <w:style w:type="table" w:styleId="TableGrid">
    <w:name w:val="Table Grid"/>
    <w:basedOn w:val="TableNormal"/>
    <w:uiPriority w:val="59"/>
    <w:rsid w:val="007C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5E26D0"/>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DB6A38"/>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DB6A38"/>
    <w:pPr>
      <w:tabs>
        <w:tab w:val="right" w:leader="dot" w:pos="9498"/>
      </w:tabs>
      <w:ind w:left="426"/>
    </w:pPr>
    <w:rPr>
      <w:rFonts w:ascii="Times New Roman" w:hAnsi="Times New Roman"/>
      <w:i/>
      <w:iCs/>
      <w:sz w:val="20"/>
    </w:rPr>
  </w:style>
  <w:style w:type="paragraph" w:styleId="TOC4">
    <w:name w:val="toc 4"/>
    <w:basedOn w:val="Normal"/>
    <w:next w:val="Normal"/>
    <w:autoRedefine/>
    <w:semiHidden/>
    <w:rsid w:val="00CE7B88"/>
    <w:pPr>
      <w:tabs>
        <w:tab w:val="left" w:pos="567"/>
        <w:tab w:val="left" w:pos="993"/>
        <w:tab w:val="right" w:leader="dot" w:pos="9822"/>
      </w:tabs>
      <w:ind w:left="426"/>
    </w:pPr>
    <w:rPr>
      <w:rFonts w:ascii="Times New Roman" w:hAnsi="Times New Roman"/>
      <w:b/>
      <w:i/>
      <w:noProof/>
      <w:sz w:val="18"/>
      <w:szCs w:val="18"/>
      <w:lang w:val="nl-BE"/>
    </w:rPr>
  </w:style>
  <w:style w:type="paragraph" w:styleId="TOC5">
    <w:name w:val="toc 5"/>
    <w:basedOn w:val="Normal"/>
    <w:next w:val="Normal"/>
    <w:autoRedefine/>
    <w:semiHidden/>
    <w:rsid w:val="00CE7B88"/>
    <w:pPr>
      <w:ind w:left="960"/>
    </w:pPr>
    <w:rPr>
      <w:rFonts w:ascii="Times New Roman" w:hAnsi="Times New Roman"/>
      <w:sz w:val="18"/>
      <w:szCs w:val="18"/>
    </w:rPr>
  </w:style>
  <w:style w:type="paragraph" w:styleId="TOC6">
    <w:name w:val="toc 6"/>
    <w:basedOn w:val="Normal"/>
    <w:next w:val="Normal"/>
    <w:autoRedefine/>
    <w:semiHidden/>
    <w:rsid w:val="00CE7B88"/>
    <w:pPr>
      <w:ind w:left="1200"/>
    </w:pPr>
    <w:rPr>
      <w:rFonts w:ascii="Times New Roman" w:hAnsi="Times New Roman"/>
      <w:sz w:val="18"/>
      <w:szCs w:val="18"/>
    </w:rPr>
  </w:style>
  <w:style w:type="paragraph" w:styleId="TOC7">
    <w:name w:val="toc 7"/>
    <w:basedOn w:val="Normal"/>
    <w:next w:val="Normal"/>
    <w:autoRedefine/>
    <w:semiHidden/>
    <w:rsid w:val="00CE7B88"/>
    <w:pPr>
      <w:ind w:left="1440"/>
    </w:pPr>
    <w:rPr>
      <w:rFonts w:ascii="Times New Roman" w:hAnsi="Times New Roman"/>
      <w:sz w:val="18"/>
      <w:szCs w:val="18"/>
    </w:rPr>
  </w:style>
  <w:style w:type="paragraph" w:styleId="TOC8">
    <w:name w:val="toc 8"/>
    <w:basedOn w:val="Normal"/>
    <w:next w:val="Normal"/>
    <w:autoRedefine/>
    <w:semiHidden/>
    <w:rsid w:val="00CE7B88"/>
    <w:pPr>
      <w:ind w:left="1680"/>
    </w:pPr>
    <w:rPr>
      <w:rFonts w:ascii="Times New Roman" w:hAnsi="Times New Roman"/>
      <w:sz w:val="18"/>
      <w:szCs w:val="18"/>
    </w:rPr>
  </w:style>
  <w:style w:type="paragraph" w:styleId="TOC9">
    <w:name w:val="toc 9"/>
    <w:basedOn w:val="Normal"/>
    <w:next w:val="Normal"/>
    <w:autoRedefine/>
    <w:semiHidden/>
    <w:rsid w:val="00CE7B88"/>
    <w:pPr>
      <w:ind w:left="1920"/>
    </w:pPr>
    <w:rPr>
      <w:rFonts w:ascii="Times New Roman" w:hAnsi="Times New Roman"/>
      <w:sz w:val="18"/>
      <w:szCs w:val="18"/>
    </w:rPr>
  </w:style>
  <w:style w:type="character" w:styleId="PageNumber">
    <w:name w:val="page number"/>
    <w:basedOn w:val="DefaultParagraphFont"/>
    <w:rsid w:val="006038E7"/>
  </w:style>
  <w:style w:type="character" w:customStyle="1" w:styleId="fedratitle">
    <w:name w:val="fedratitle"/>
    <w:rsid w:val="004D005F"/>
    <w:rPr>
      <w:rFonts w:ascii="Verdana" w:hAnsi="Verdana" w:hint="default"/>
      <w:b/>
      <w:bCs/>
      <w:color w:val="336699"/>
      <w:sz w:val="24"/>
      <w:szCs w:val="24"/>
    </w:rPr>
  </w:style>
  <w:style w:type="paragraph" w:styleId="BalloonText">
    <w:name w:val="Balloon Text"/>
    <w:basedOn w:val="Normal"/>
    <w:semiHidden/>
    <w:rsid w:val="00CC1E29"/>
    <w:rPr>
      <w:rFonts w:ascii="Tahoma" w:hAnsi="Tahoma" w:cs="Tahoma"/>
      <w:sz w:val="16"/>
      <w:szCs w:val="16"/>
    </w:rPr>
  </w:style>
  <w:style w:type="character" w:styleId="CommentReference">
    <w:name w:val="annotation reference"/>
    <w:uiPriority w:val="99"/>
    <w:semiHidden/>
    <w:rsid w:val="001909BF"/>
    <w:rPr>
      <w:sz w:val="16"/>
      <w:szCs w:val="16"/>
    </w:rPr>
  </w:style>
  <w:style w:type="paragraph" w:styleId="CommentText">
    <w:name w:val="annotation text"/>
    <w:basedOn w:val="Normal"/>
    <w:link w:val="CommentTextChar"/>
    <w:uiPriority w:val="99"/>
    <w:rsid w:val="001909BF"/>
    <w:rPr>
      <w:rFonts w:ascii="Times New Roman" w:hAnsi="Times New Roman"/>
      <w:sz w:val="20"/>
    </w:rPr>
  </w:style>
  <w:style w:type="character" w:customStyle="1" w:styleId="FooterChar">
    <w:name w:val="Footer Char"/>
    <w:link w:val="Footer"/>
    <w:uiPriority w:val="99"/>
    <w:rsid w:val="004D477B"/>
    <w:rPr>
      <w:rFonts w:ascii="Courier" w:hAnsi="Courier"/>
      <w:snapToGrid w:val="0"/>
      <w:sz w:val="24"/>
      <w:lang w:val="nl-NL"/>
    </w:rPr>
  </w:style>
  <w:style w:type="character" w:customStyle="1" w:styleId="HeaderChar">
    <w:name w:val="Header Char"/>
    <w:link w:val="Header"/>
    <w:uiPriority w:val="99"/>
    <w:rsid w:val="004D477B"/>
    <w:rPr>
      <w:rFonts w:ascii="Courier" w:hAnsi="Courier"/>
      <w:snapToGrid w:val="0"/>
      <w:sz w:val="24"/>
      <w:lang w:val="nl-NL"/>
    </w:rPr>
  </w:style>
  <w:style w:type="character" w:customStyle="1" w:styleId="Heading1Char">
    <w:name w:val="Heading 1 Char"/>
    <w:basedOn w:val="DefaultParagraphFont"/>
    <w:link w:val="Heading1"/>
    <w:uiPriority w:val="9"/>
    <w:rsid w:val="00A63D84"/>
    <w:rPr>
      <w:rFonts w:ascii="CG Omega" w:hAnsi="CG Omega"/>
      <w:b/>
      <w:bCs/>
      <w:caps/>
      <w:color w:val="FFFFFF" w:themeColor="background1"/>
      <w:spacing w:val="15"/>
      <w:shd w:val="clear" w:color="auto" w:fill="577293" w:themeFill="background2" w:themeFillShade="80"/>
    </w:rPr>
  </w:style>
  <w:style w:type="character" w:customStyle="1" w:styleId="Heading2Char">
    <w:name w:val="Heading 2 Char"/>
    <w:basedOn w:val="DefaultParagraphFont"/>
    <w:link w:val="Heading2"/>
    <w:uiPriority w:val="9"/>
    <w:rsid w:val="00A63D84"/>
    <w:rPr>
      <w:rFonts w:ascii="CG Omega" w:hAnsi="CG Omega"/>
      <w:caps/>
      <w:spacing w:val="15"/>
      <w:shd w:val="clear" w:color="auto" w:fill="C7D1DE" w:themeFill="background2" w:themeFillShade="E6"/>
    </w:rPr>
  </w:style>
  <w:style w:type="character" w:customStyle="1" w:styleId="Heading3Char">
    <w:name w:val="Heading 3 Char"/>
    <w:basedOn w:val="DefaultParagraphFont"/>
    <w:link w:val="Heading3"/>
    <w:uiPriority w:val="9"/>
    <w:rsid w:val="00A63D84"/>
    <w:rPr>
      <w:rFonts w:ascii="CG Omega" w:hAnsi="CG Omega"/>
      <w:caps/>
      <w:color w:val="11171D" w:themeColor="background2" w:themeShade="1A"/>
      <w:spacing w:val="15"/>
    </w:rPr>
  </w:style>
  <w:style w:type="character" w:customStyle="1" w:styleId="Heading4Char">
    <w:name w:val="Heading 4 Char"/>
    <w:basedOn w:val="DefaultParagraphFont"/>
    <w:link w:val="Heading4"/>
    <w:uiPriority w:val="9"/>
    <w:rsid w:val="00A63D84"/>
    <w:rPr>
      <w:rFonts w:ascii="CG Omega" w:hAnsi="CG Omega"/>
      <w:caps/>
      <w:color w:val="11171D" w:themeColor="background2" w:themeShade="1A"/>
      <w:spacing w:val="10"/>
    </w:rPr>
  </w:style>
  <w:style w:type="character" w:customStyle="1" w:styleId="Heading5Char">
    <w:name w:val="Heading 5 Char"/>
    <w:basedOn w:val="DefaultParagraphFont"/>
    <w:link w:val="Heading5"/>
    <w:uiPriority w:val="9"/>
    <w:rsid w:val="00C4519C"/>
    <w:rPr>
      <w:rFonts w:ascii="CG Omega" w:hAnsi="CG Omega"/>
      <w:caps/>
      <w:spacing w:val="10"/>
    </w:rPr>
  </w:style>
  <w:style w:type="character" w:customStyle="1" w:styleId="Heading6Char">
    <w:name w:val="Heading 6 Char"/>
    <w:basedOn w:val="DefaultParagraphFont"/>
    <w:link w:val="Heading6"/>
    <w:uiPriority w:val="9"/>
    <w:rsid w:val="007E3856"/>
    <w:rPr>
      <w:caps/>
      <w:color w:val="42558C" w:themeColor="accent1" w:themeShade="BF"/>
      <w:spacing w:val="10"/>
    </w:rPr>
  </w:style>
  <w:style w:type="character" w:customStyle="1" w:styleId="Heading7Char">
    <w:name w:val="Heading 7 Char"/>
    <w:basedOn w:val="DefaultParagraphFont"/>
    <w:link w:val="Heading7"/>
    <w:uiPriority w:val="9"/>
    <w:rsid w:val="007E3856"/>
    <w:rPr>
      <w:caps/>
      <w:color w:val="42558C" w:themeColor="accent1" w:themeShade="BF"/>
      <w:spacing w:val="10"/>
    </w:rPr>
  </w:style>
  <w:style w:type="character" w:customStyle="1" w:styleId="Heading8Char">
    <w:name w:val="Heading 8 Char"/>
    <w:basedOn w:val="DefaultParagraphFont"/>
    <w:link w:val="Heading8"/>
    <w:uiPriority w:val="9"/>
    <w:rsid w:val="007E3856"/>
    <w:rPr>
      <w:caps/>
      <w:spacing w:val="10"/>
      <w:sz w:val="18"/>
      <w:szCs w:val="18"/>
    </w:rPr>
  </w:style>
  <w:style w:type="character" w:customStyle="1" w:styleId="Heading9Char">
    <w:name w:val="Heading 9 Char"/>
    <w:basedOn w:val="DefaultParagraphFont"/>
    <w:link w:val="Heading9"/>
    <w:uiPriority w:val="9"/>
    <w:rsid w:val="007E3856"/>
    <w:rPr>
      <w:i/>
      <w:caps/>
      <w:spacing w:val="10"/>
      <w:sz w:val="18"/>
      <w:szCs w:val="18"/>
    </w:rPr>
  </w:style>
  <w:style w:type="paragraph" w:styleId="Caption">
    <w:name w:val="caption"/>
    <w:basedOn w:val="Normal"/>
    <w:next w:val="Normal"/>
    <w:uiPriority w:val="35"/>
    <w:semiHidden/>
    <w:unhideWhenUsed/>
    <w:qFormat/>
    <w:rsid w:val="007E3856"/>
    <w:rPr>
      <w:b/>
      <w:bCs/>
      <w:color w:val="42558C" w:themeColor="accent1" w:themeShade="BF"/>
      <w:sz w:val="16"/>
      <w:szCs w:val="16"/>
    </w:rPr>
  </w:style>
  <w:style w:type="paragraph" w:styleId="Title">
    <w:name w:val="Title"/>
    <w:basedOn w:val="Normal"/>
    <w:next w:val="Normal"/>
    <w:link w:val="TitleChar"/>
    <w:qFormat/>
    <w:rsid w:val="007E3856"/>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qFormat/>
    <w:rsid w:val="007E3856"/>
    <w:rPr>
      <w:caps/>
      <w:color w:val="6076B4" w:themeColor="accent1"/>
      <w:spacing w:val="10"/>
      <w:kern w:val="28"/>
      <w:sz w:val="52"/>
      <w:szCs w:val="52"/>
    </w:rPr>
  </w:style>
  <w:style w:type="paragraph" w:styleId="Subtitle">
    <w:name w:val="Subtitle"/>
    <w:basedOn w:val="Normal"/>
    <w:next w:val="Normal"/>
    <w:link w:val="SubtitleChar"/>
    <w:uiPriority w:val="11"/>
    <w:qFormat/>
    <w:rsid w:val="007E385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E3856"/>
    <w:rPr>
      <w:caps/>
      <w:color w:val="595959" w:themeColor="text1" w:themeTint="A6"/>
      <w:spacing w:val="10"/>
      <w:sz w:val="24"/>
      <w:szCs w:val="24"/>
    </w:rPr>
  </w:style>
  <w:style w:type="character" w:styleId="Strong">
    <w:name w:val="Strong"/>
    <w:uiPriority w:val="22"/>
    <w:qFormat/>
    <w:rsid w:val="007E3856"/>
    <w:rPr>
      <w:b/>
      <w:bCs/>
    </w:rPr>
  </w:style>
  <w:style w:type="character" w:styleId="Emphasis">
    <w:name w:val="Emphasis"/>
    <w:uiPriority w:val="20"/>
    <w:qFormat/>
    <w:rsid w:val="007E3856"/>
    <w:rPr>
      <w:caps/>
      <w:color w:val="2C385D" w:themeColor="accent1" w:themeShade="7F"/>
      <w:spacing w:val="5"/>
    </w:rPr>
  </w:style>
  <w:style w:type="paragraph" w:styleId="NoSpacing">
    <w:name w:val="No Spacing"/>
    <w:basedOn w:val="Normal"/>
    <w:link w:val="NoSpacingChar"/>
    <w:uiPriority w:val="1"/>
    <w:qFormat/>
    <w:rsid w:val="007E3856"/>
  </w:style>
  <w:style w:type="character" w:customStyle="1" w:styleId="NoSpacingChar">
    <w:name w:val="No Spacing Char"/>
    <w:basedOn w:val="DefaultParagraphFont"/>
    <w:link w:val="NoSpacing"/>
    <w:uiPriority w:val="1"/>
    <w:rsid w:val="007E3856"/>
    <w:rPr>
      <w:sz w:val="20"/>
      <w:szCs w:val="20"/>
    </w:rPr>
  </w:style>
  <w:style w:type="paragraph" w:styleId="ListParagraph">
    <w:name w:val="List Paragraph"/>
    <w:basedOn w:val="Normal"/>
    <w:uiPriority w:val="34"/>
    <w:qFormat/>
    <w:rsid w:val="007E3856"/>
    <w:pPr>
      <w:ind w:left="720"/>
      <w:contextualSpacing/>
    </w:pPr>
  </w:style>
  <w:style w:type="paragraph" w:styleId="Quote">
    <w:name w:val="Quote"/>
    <w:basedOn w:val="Normal"/>
    <w:next w:val="Normal"/>
    <w:link w:val="QuoteChar"/>
    <w:uiPriority w:val="29"/>
    <w:qFormat/>
    <w:rsid w:val="007E3856"/>
    <w:rPr>
      <w:i/>
      <w:iCs/>
    </w:rPr>
  </w:style>
  <w:style w:type="character" w:customStyle="1" w:styleId="QuoteChar">
    <w:name w:val="Quote Char"/>
    <w:basedOn w:val="DefaultParagraphFont"/>
    <w:link w:val="Quote"/>
    <w:uiPriority w:val="29"/>
    <w:rsid w:val="007E3856"/>
    <w:rPr>
      <w:i/>
      <w:iCs/>
      <w:sz w:val="20"/>
      <w:szCs w:val="20"/>
    </w:rPr>
  </w:style>
  <w:style w:type="paragraph" w:styleId="IntenseQuote">
    <w:name w:val="Intense Quote"/>
    <w:basedOn w:val="Normal"/>
    <w:next w:val="Normal"/>
    <w:link w:val="IntenseQuoteChar"/>
    <w:uiPriority w:val="30"/>
    <w:qFormat/>
    <w:rsid w:val="007E3856"/>
    <w:pPr>
      <w:pBdr>
        <w:top w:val="single" w:sz="4" w:space="10" w:color="6076B4" w:themeColor="accent1"/>
        <w:left w:val="single" w:sz="4" w:space="10" w:color="6076B4" w:themeColor="accent1"/>
      </w:pBdr>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7E3856"/>
    <w:rPr>
      <w:i/>
      <w:iCs/>
      <w:color w:val="6076B4" w:themeColor="accent1"/>
      <w:sz w:val="20"/>
      <w:szCs w:val="20"/>
    </w:rPr>
  </w:style>
  <w:style w:type="character" w:styleId="SubtleEmphasis">
    <w:name w:val="Subtle Emphasis"/>
    <w:uiPriority w:val="19"/>
    <w:qFormat/>
    <w:rsid w:val="007E3856"/>
    <w:rPr>
      <w:i/>
      <w:iCs/>
      <w:color w:val="2C385D" w:themeColor="accent1" w:themeShade="7F"/>
    </w:rPr>
  </w:style>
  <w:style w:type="character" w:styleId="IntenseEmphasis">
    <w:name w:val="Intense Emphasis"/>
    <w:uiPriority w:val="21"/>
    <w:qFormat/>
    <w:rsid w:val="007E3856"/>
    <w:rPr>
      <w:b/>
      <w:bCs/>
      <w:caps/>
      <w:color w:val="2C385D" w:themeColor="accent1" w:themeShade="7F"/>
      <w:spacing w:val="10"/>
    </w:rPr>
  </w:style>
  <w:style w:type="character" w:styleId="SubtleReference">
    <w:name w:val="Subtle Reference"/>
    <w:uiPriority w:val="31"/>
    <w:qFormat/>
    <w:rsid w:val="007E3856"/>
    <w:rPr>
      <w:b/>
      <w:bCs/>
      <w:color w:val="6076B4" w:themeColor="accent1"/>
    </w:rPr>
  </w:style>
  <w:style w:type="character" w:styleId="IntenseReference">
    <w:name w:val="Intense Reference"/>
    <w:uiPriority w:val="32"/>
    <w:qFormat/>
    <w:rsid w:val="007E3856"/>
    <w:rPr>
      <w:b/>
      <w:bCs/>
      <w:i/>
      <w:iCs/>
      <w:caps/>
      <w:color w:val="6076B4" w:themeColor="accent1"/>
    </w:rPr>
  </w:style>
  <w:style w:type="character" w:styleId="BookTitle">
    <w:name w:val="Book Title"/>
    <w:uiPriority w:val="33"/>
    <w:qFormat/>
    <w:rsid w:val="007E3856"/>
    <w:rPr>
      <w:b/>
      <w:bCs/>
      <w:i/>
      <w:iCs/>
      <w:spacing w:val="9"/>
    </w:rPr>
  </w:style>
  <w:style w:type="paragraph" w:styleId="TOCHeading">
    <w:name w:val="TOC Heading"/>
    <w:basedOn w:val="Heading1"/>
    <w:next w:val="Normal"/>
    <w:uiPriority w:val="39"/>
    <w:semiHidden/>
    <w:unhideWhenUsed/>
    <w:qFormat/>
    <w:rsid w:val="007E3856"/>
    <w:pPr>
      <w:outlineLvl w:val="9"/>
    </w:pPr>
    <w:rPr>
      <w:lang w:bidi="en-US"/>
    </w:rPr>
  </w:style>
  <w:style w:type="paragraph" w:styleId="PlainText">
    <w:name w:val="Plain Text"/>
    <w:basedOn w:val="Normal"/>
    <w:link w:val="PlainTextChar"/>
    <w:uiPriority w:val="99"/>
    <w:unhideWhenUsed/>
    <w:rsid w:val="00E15734"/>
    <w:rPr>
      <w:rFonts w:ascii="Calibri" w:eastAsiaTheme="minorHAnsi" w:hAnsi="Calibri" w:cs="Calibri"/>
      <w:szCs w:val="22"/>
    </w:rPr>
  </w:style>
  <w:style w:type="character" w:customStyle="1" w:styleId="PlainTextChar">
    <w:name w:val="Plain Text Char"/>
    <w:basedOn w:val="DefaultParagraphFont"/>
    <w:link w:val="PlainText"/>
    <w:uiPriority w:val="99"/>
    <w:rsid w:val="00E15734"/>
    <w:rPr>
      <w:rFonts w:ascii="Calibri" w:eastAsiaTheme="minorHAnsi" w:hAnsi="Calibri" w:cs="Calibri"/>
    </w:rPr>
  </w:style>
  <w:style w:type="character" w:customStyle="1" w:styleId="FootnoteTextChar">
    <w:name w:val="Footnote Text Char"/>
    <w:link w:val="FootnoteText"/>
    <w:uiPriority w:val="99"/>
    <w:qFormat/>
    <w:rsid w:val="005E332A"/>
    <w:rPr>
      <w:rFonts w:ascii="CG Omega" w:hAnsi="CG Omega"/>
      <w:sz w:val="20"/>
      <w:szCs w:val="20"/>
    </w:rPr>
  </w:style>
  <w:style w:type="character" w:customStyle="1" w:styleId="hps">
    <w:name w:val="hps"/>
    <w:basedOn w:val="DefaultParagraphFont"/>
    <w:rsid w:val="009E4560"/>
  </w:style>
  <w:style w:type="paragraph" w:styleId="CommentSubject">
    <w:name w:val="annotation subject"/>
    <w:basedOn w:val="CommentText"/>
    <w:next w:val="CommentText"/>
    <w:link w:val="CommentSubjectChar"/>
    <w:uiPriority w:val="99"/>
    <w:semiHidden/>
    <w:unhideWhenUsed/>
    <w:rsid w:val="00712072"/>
    <w:rPr>
      <w:rFonts w:ascii="CG Omega" w:hAnsi="CG Omega"/>
      <w:b/>
      <w:bCs/>
    </w:rPr>
  </w:style>
  <w:style w:type="character" w:customStyle="1" w:styleId="CommentTextChar">
    <w:name w:val="Comment Text Char"/>
    <w:basedOn w:val="DefaultParagraphFont"/>
    <w:link w:val="CommentText"/>
    <w:uiPriority w:val="99"/>
    <w:rsid w:val="00712072"/>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712072"/>
    <w:rPr>
      <w:rFonts w:ascii="CG Omega" w:hAnsi="CG Omega"/>
      <w:b/>
      <w:bCs/>
      <w:sz w:val="20"/>
      <w:szCs w:val="20"/>
    </w:rPr>
  </w:style>
  <w:style w:type="character" w:customStyle="1" w:styleId="atn">
    <w:name w:val="atn"/>
    <w:basedOn w:val="DefaultParagraphFont"/>
    <w:rsid w:val="00E2338D"/>
  </w:style>
  <w:style w:type="character" w:customStyle="1" w:styleId="highlightedsearchterm">
    <w:name w:val="highlightedsearchterm"/>
    <w:basedOn w:val="DefaultParagraphFont"/>
    <w:rsid w:val="00415011"/>
  </w:style>
  <w:style w:type="character" w:styleId="HTMLCite">
    <w:name w:val="HTML Cite"/>
    <w:basedOn w:val="DefaultParagraphFont"/>
    <w:uiPriority w:val="99"/>
    <w:semiHidden/>
    <w:unhideWhenUsed/>
    <w:rsid w:val="00415011"/>
    <w:rPr>
      <w:i/>
      <w:iCs/>
    </w:rPr>
  </w:style>
  <w:style w:type="paragraph" w:customStyle="1" w:styleId="PreformattedText">
    <w:name w:val="Preformatted Text"/>
    <w:basedOn w:val="Normal"/>
    <w:rsid w:val="009D3C67"/>
    <w:pPr>
      <w:widowControl w:val="0"/>
      <w:suppressAutoHyphens/>
    </w:pPr>
    <w:rPr>
      <w:rFonts w:ascii="Courier New" w:eastAsia="NSimSun" w:hAnsi="Courier New" w:cs="Courier New"/>
      <w:kern w:val="1"/>
      <w:sz w:val="20"/>
      <w:lang w:eastAsia="hi-IN" w:bidi="hi-IN"/>
    </w:rPr>
  </w:style>
  <w:style w:type="character" w:customStyle="1" w:styleId="tlid-translation">
    <w:name w:val="tlid-translation"/>
    <w:basedOn w:val="DefaultParagraphFont"/>
    <w:rsid w:val="00EE2ED2"/>
  </w:style>
  <w:style w:type="character" w:customStyle="1" w:styleId="LienInternet">
    <w:name w:val="Lien Internet"/>
    <w:basedOn w:val="DefaultParagraphFont"/>
    <w:uiPriority w:val="99"/>
    <w:unhideWhenUsed/>
    <w:rsid w:val="008F54A7"/>
    <w:rPr>
      <w:color w:val="3399FF" w:themeColor="hyperlink"/>
      <w:u w:val="single"/>
    </w:rPr>
  </w:style>
  <w:style w:type="character" w:customStyle="1" w:styleId="Ancredenotedebasdepage">
    <w:name w:val="Ancre de note de bas de page"/>
    <w:rsid w:val="008F54A7"/>
    <w:rPr>
      <w:vertAlign w:val="superscript"/>
    </w:rPr>
  </w:style>
  <w:style w:type="character" w:customStyle="1" w:styleId="BodyTextIndent3Char">
    <w:name w:val="Body Text Indent 3 Char"/>
    <w:basedOn w:val="DefaultParagraphFont"/>
    <w:link w:val="BodyTextIndent3"/>
    <w:rsid w:val="00132F10"/>
    <w:rPr>
      <w:rFonts w:ascii="Times New Roman" w:hAnsi="Times New Roman"/>
      <w:szCs w:val="20"/>
      <w:lang w:val="fr-FR"/>
    </w:rPr>
  </w:style>
  <w:style w:type="paragraph" w:customStyle="1" w:styleId="Default">
    <w:name w:val="Default"/>
    <w:rsid w:val="0002382A"/>
    <w:pPr>
      <w:autoSpaceDE w:val="0"/>
      <w:autoSpaceDN w:val="0"/>
      <w:adjustRightInd w:val="0"/>
      <w:spacing w:before="20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F3"/>
    <w:rPr>
      <w:rFonts w:ascii="CG Omega" w:hAnsi="CG Omega"/>
      <w:szCs w:val="20"/>
    </w:rPr>
  </w:style>
  <w:style w:type="paragraph" w:styleId="Heading1">
    <w:name w:val="heading 1"/>
    <w:basedOn w:val="Normal"/>
    <w:next w:val="Normal"/>
    <w:link w:val="Heading1Char"/>
    <w:uiPriority w:val="9"/>
    <w:qFormat/>
    <w:rsid w:val="00A63D84"/>
    <w:pPr>
      <w:pBdr>
        <w:top w:val="single" w:sz="24" w:space="0" w:color="577293" w:themeColor="background2" w:themeShade="80"/>
        <w:left w:val="single" w:sz="24" w:space="0" w:color="577293" w:themeColor="background2" w:themeShade="80"/>
        <w:bottom w:val="single" w:sz="24" w:space="0" w:color="577293" w:themeColor="background2" w:themeShade="80"/>
        <w:right w:val="single" w:sz="24" w:space="0" w:color="577293" w:themeColor="background2" w:themeShade="80"/>
      </w:pBdr>
      <w:shd w:val="clear" w:color="auto" w:fill="577293"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A63D84"/>
    <w:pPr>
      <w:pBdr>
        <w:top w:val="single" w:sz="24" w:space="0" w:color="C7D1DE" w:themeColor="background2" w:themeShade="E6"/>
        <w:left w:val="single" w:sz="24" w:space="0" w:color="C7D1DE" w:themeColor="background2" w:themeShade="E6"/>
        <w:bottom w:val="single" w:sz="24" w:space="0" w:color="C7D1DE" w:themeColor="background2" w:themeShade="E6"/>
        <w:right w:val="single" w:sz="24" w:space="0" w:color="C7D1DE" w:themeColor="background2" w:themeShade="E6"/>
      </w:pBdr>
      <w:shd w:val="clear" w:color="auto" w:fill="C7D1D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A63D84"/>
    <w:pPr>
      <w:pBdr>
        <w:top w:val="single" w:sz="6" w:space="2" w:color="577293" w:themeColor="background2" w:themeShade="80"/>
        <w:left w:val="single" w:sz="6" w:space="2" w:color="577293" w:themeColor="background2" w:themeShade="80"/>
      </w:pBdr>
      <w:spacing w:before="300"/>
      <w:outlineLvl w:val="2"/>
    </w:pPr>
    <w:rPr>
      <w:caps/>
      <w:color w:val="11171D" w:themeColor="background2" w:themeShade="1A"/>
      <w:spacing w:val="15"/>
      <w:szCs w:val="22"/>
    </w:rPr>
  </w:style>
  <w:style w:type="paragraph" w:styleId="Heading4">
    <w:name w:val="heading 4"/>
    <w:basedOn w:val="Normal"/>
    <w:next w:val="Normal"/>
    <w:link w:val="Heading4Char"/>
    <w:uiPriority w:val="9"/>
    <w:unhideWhenUsed/>
    <w:qFormat/>
    <w:rsid w:val="00A63D84"/>
    <w:pPr>
      <w:pBdr>
        <w:top w:val="dotted" w:sz="6" w:space="2" w:color="577293" w:themeColor="background2" w:themeShade="80"/>
        <w:left w:val="dotted" w:sz="6" w:space="2" w:color="577293" w:themeColor="background2" w:themeShade="80"/>
      </w:pBdr>
      <w:spacing w:before="300"/>
      <w:outlineLvl w:val="3"/>
    </w:pPr>
    <w:rPr>
      <w:caps/>
      <w:color w:val="11171D" w:themeColor="background2" w:themeShade="1A"/>
      <w:spacing w:val="10"/>
      <w:szCs w:val="22"/>
    </w:rPr>
  </w:style>
  <w:style w:type="paragraph" w:styleId="Heading5">
    <w:name w:val="heading 5"/>
    <w:basedOn w:val="Normal"/>
    <w:next w:val="Normal"/>
    <w:link w:val="Heading5Char"/>
    <w:uiPriority w:val="9"/>
    <w:unhideWhenUsed/>
    <w:qFormat/>
    <w:rsid w:val="00C4519C"/>
    <w:pPr>
      <w:pBdr>
        <w:bottom w:val="single" w:sz="6" w:space="1" w:color="577293"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7E3856"/>
    <w:pPr>
      <w:pBdr>
        <w:bottom w:val="dotted" w:sz="6" w:space="1" w:color="6076B4" w:themeColor="accent1"/>
      </w:pBdr>
      <w:spacing w:before="300"/>
      <w:outlineLvl w:val="5"/>
    </w:pPr>
    <w:rPr>
      <w:caps/>
      <w:color w:val="42558C" w:themeColor="accent1" w:themeShade="BF"/>
      <w:spacing w:val="10"/>
      <w:szCs w:val="22"/>
    </w:rPr>
  </w:style>
  <w:style w:type="paragraph" w:styleId="Heading7">
    <w:name w:val="heading 7"/>
    <w:basedOn w:val="Normal"/>
    <w:next w:val="Normal"/>
    <w:link w:val="Heading7Char"/>
    <w:uiPriority w:val="9"/>
    <w:unhideWhenUsed/>
    <w:qFormat/>
    <w:rsid w:val="007E3856"/>
    <w:pPr>
      <w:spacing w:before="300"/>
      <w:outlineLvl w:val="6"/>
    </w:pPr>
    <w:rPr>
      <w:caps/>
      <w:color w:val="42558C" w:themeColor="accent1" w:themeShade="BF"/>
      <w:spacing w:val="10"/>
      <w:szCs w:val="22"/>
    </w:rPr>
  </w:style>
  <w:style w:type="paragraph" w:styleId="Heading8">
    <w:name w:val="heading 8"/>
    <w:basedOn w:val="Normal"/>
    <w:next w:val="Normal"/>
    <w:link w:val="Heading8Char"/>
    <w:uiPriority w:val="9"/>
    <w:unhideWhenUsed/>
    <w:qFormat/>
    <w:rsid w:val="007E385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7E385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style>
  <w:style w:type="paragraph" w:customStyle="1" w:styleId="OSTClogo">
    <w:name w:val="OSTC_logo"/>
    <w:basedOn w:val="Normal"/>
    <w:rPr>
      <w:rFonts w:ascii="Univers" w:hAnsi="Univers"/>
      <w:sz w:val="14"/>
      <w:lang w:val="fr-FR"/>
    </w:rPr>
  </w:style>
  <w:style w:type="paragraph" w:customStyle="1" w:styleId="Initial">
    <w:name w:val="Initial"/>
    <w:pPr>
      <w:tabs>
        <w:tab w:val="left" w:pos="-720"/>
      </w:tabs>
      <w:suppressAutoHyphens/>
      <w:jc w:val="both"/>
    </w:pPr>
    <w:rPr>
      <w:spacing w:val="-3"/>
      <w:sz w:val="24"/>
    </w:rPr>
  </w:style>
  <w:style w:type="paragraph" w:styleId="BodyTextIndent3">
    <w:name w:val="Body Text Indent 3"/>
    <w:basedOn w:val="Normal"/>
    <w:link w:val="BodyTextIndent3Char"/>
    <w:pPr>
      <w:ind w:left="1440"/>
      <w:jc w:val="both"/>
    </w:pPr>
    <w:rPr>
      <w:rFonts w:ascii="Times New Roman" w:hAnsi="Times New Roman"/>
      <w:lang w:val="fr-FR"/>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567"/>
      </w:tabs>
      <w:spacing w:line="280" w:lineRule="exact"/>
      <w:jc w:val="both"/>
    </w:pPr>
    <w:rPr>
      <w:rFonts w:ascii="CG Times" w:hAnsi="CG Times"/>
      <w:b/>
    </w:rPr>
  </w:style>
  <w:style w:type="paragraph" w:styleId="BodyTextIndent2">
    <w:name w:val="Body Text Indent 2"/>
    <w:basedOn w:val="Normal"/>
    <w:pPr>
      <w:ind w:left="709"/>
      <w:jc w:val="both"/>
    </w:pPr>
    <w:rPr>
      <w:rFonts w:ascii="CG Times" w:hAnsi="CG Times"/>
      <w:lang w:val="fr-B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FAXlogo1">
    <w:name w:val="FAX_logo1"/>
    <w:basedOn w:val="Normal"/>
    <w:rPr>
      <w:rFonts w:ascii="Univers" w:hAnsi="Univers"/>
      <w:noProof/>
      <w:sz w:val="16"/>
    </w:rPr>
  </w:style>
  <w:style w:type="paragraph" w:customStyle="1" w:styleId="FAXlogo2">
    <w:name w:val="FAX_logo2"/>
    <w:basedOn w:val="Normal"/>
    <w:rPr>
      <w:rFonts w:ascii="Univers" w:hAnsi="Univers"/>
      <w:noProof/>
      <w:sz w:val="20"/>
    </w:rPr>
  </w:style>
  <w:style w:type="paragraph" w:styleId="FootnoteText">
    <w:name w:val="footnote text"/>
    <w:basedOn w:val="Normal"/>
    <w:link w:val="FootnoteTextChar"/>
    <w:uiPriority w:val="99"/>
    <w:rPr>
      <w:sz w:val="20"/>
    </w:rPr>
  </w:style>
  <w:style w:type="paragraph" w:styleId="BodyText3">
    <w:name w:val="Body Text 3"/>
    <w:basedOn w:val="Normal"/>
    <w:pPr>
      <w:spacing w:line="280" w:lineRule="exact"/>
      <w:jc w:val="both"/>
    </w:pPr>
    <w:rPr>
      <w:rFonts w:ascii="CG Times" w:hAnsi="CG Times"/>
      <w:smallCaps/>
      <w:sz w:val="20"/>
      <w:lang w:val="fr-FR"/>
    </w:rPr>
  </w:style>
  <w:style w:type="paragraph" w:styleId="BodyText2">
    <w:name w:val="Body Text 2"/>
    <w:basedOn w:val="Normal"/>
    <w:pPr>
      <w:jc w:val="both"/>
    </w:pPr>
    <w:rPr>
      <w:rFonts w:ascii="Arial" w:hAnsi="Arial"/>
      <w:lang w:val="fr-BE"/>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rsid w:val="00A73F4E"/>
    <w:pPr>
      <w:spacing w:before="100" w:beforeAutospacing="1" w:after="100" w:afterAutospacing="1"/>
    </w:pPr>
    <w:rPr>
      <w:rFonts w:ascii="Times New Roman" w:hAnsi="Times New Roman"/>
      <w:szCs w:val="24"/>
    </w:rPr>
  </w:style>
  <w:style w:type="paragraph" w:customStyle="1" w:styleId="OSTCbodytext">
    <w:name w:val="OSTC_body text"/>
    <w:basedOn w:val="Normal"/>
    <w:rsid w:val="007C3F75"/>
    <w:pPr>
      <w:jc w:val="both"/>
    </w:pPr>
  </w:style>
  <w:style w:type="table" w:styleId="TableGrid">
    <w:name w:val="Table Grid"/>
    <w:basedOn w:val="TableNormal"/>
    <w:uiPriority w:val="59"/>
    <w:rsid w:val="007C3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5E26D0"/>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DB6A38"/>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DB6A38"/>
    <w:pPr>
      <w:tabs>
        <w:tab w:val="right" w:leader="dot" w:pos="9498"/>
      </w:tabs>
      <w:ind w:left="426"/>
    </w:pPr>
    <w:rPr>
      <w:rFonts w:ascii="Times New Roman" w:hAnsi="Times New Roman"/>
      <w:i/>
      <w:iCs/>
      <w:sz w:val="20"/>
    </w:rPr>
  </w:style>
  <w:style w:type="paragraph" w:styleId="TOC4">
    <w:name w:val="toc 4"/>
    <w:basedOn w:val="Normal"/>
    <w:next w:val="Normal"/>
    <w:autoRedefine/>
    <w:semiHidden/>
    <w:rsid w:val="00CE7B88"/>
    <w:pPr>
      <w:tabs>
        <w:tab w:val="left" w:pos="567"/>
        <w:tab w:val="left" w:pos="993"/>
        <w:tab w:val="right" w:leader="dot" w:pos="9822"/>
      </w:tabs>
      <w:ind w:left="426"/>
    </w:pPr>
    <w:rPr>
      <w:rFonts w:ascii="Times New Roman" w:hAnsi="Times New Roman"/>
      <w:b/>
      <w:i/>
      <w:noProof/>
      <w:sz w:val="18"/>
      <w:szCs w:val="18"/>
      <w:lang w:val="nl-BE"/>
    </w:rPr>
  </w:style>
  <w:style w:type="paragraph" w:styleId="TOC5">
    <w:name w:val="toc 5"/>
    <w:basedOn w:val="Normal"/>
    <w:next w:val="Normal"/>
    <w:autoRedefine/>
    <w:semiHidden/>
    <w:rsid w:val="00CE7B88"/>
    <w:pPr>
      <w:ind w:left="960"/>
    </w:pPr>
    <w:rPr>
      <w:rFonts w:ascii="Times New Roman" w:hAnsi="Times New Roman"/>
      <w:sz w:val="18"/>
      <w:szCs w:val="18"/>
    </w:rPr>
  </w:style>
  <w:style w:type="paragraph" w:styleId="TOC6">
    <w:name w:val="toc 6"/>
    <w:basedOn w:val="Normal"/>
    <w:next w:val="Normal"/>
    <w:autoRedefine/>
    <w:semiHidden/>
    <w:rsid w:val="00CE7B88"/>
    <w:pPr>
      <w:ind w:left="1200"/>
    </w:pPr>
    <w:rPr>
      <w:rFonts w:ascii="Times New Roman" w:hAnsi="Times New Roman"/>
      <w:sz w:val="18"/>
      <w:szCs w:val="18"/>
    </w:rPr>
  </w:style>
  <w:style w:type="paragraph" w:styleId="TOC7">
    <w:name w:val="toc 7"/>
    <w:basedOn w:val="Normal"/>
    <w:next w:val="Normal"/>
    <w:autoRedefine/>
    <w:semiHidden/>
    <w:rsid w:val="00CE7B88"/>
    <w:pPr>
      <w:ind w:left="1440"/>
    </w:pPr>
    <w:rPr>
      <w:rFonts w:ascii="Times New Roman" w:hAnsi="Times New Roman"/>
      <w:sz w:val="18"/>
      <w:szCs w:val="18"/>
    </w:rPr>
  </w:style>
  <w:style w:type="paragraph" w:styleId="TOC8">
    <w:name w:val="toc 8"/>
    <w:basedOn w:val="Normal"/>
    <w:next w:val="Normal"/>
    <w:autoRedefine/>
    <w:semiHidden/>
    <w:rsid w:val="00CE7B88"/>
    <w:pPr>
      <w:ind w:left="1680"/>
    </w:pPr>
    <w:rPr>
      <w:rFonts w:ascii="Times New Roman" w:hAnsi="Times New Roman"/>
      <w:sz w:val="18"/>
      <w:szCs w:val="18"/>
    </w:rPr>
  </w:style>
  <w:style w:type="paragraph" w:styleId="TOC9">
    <w:name w:val="toc 9"/>
    <w:basedOn w:val="Normal"/>
    <w:next w:val="Normal"/>
    <w:autoRedefine/>
    <w:semiHidden/>
    <w:rsid w:val="00CE7B88"/>
    <w:pPr>
      <w:ind w:left="1920"/>
    </w:pPr>
    <w:rPr>
      <w:rFonts w:ascii="Times New Roman" w:hAnsi="Times New Roman"/>
      <w:sz w:val="18"/>
      <w:szCs w:val="18"/>
    </w:rPr>
  </w:style>
  <w:style w:type="character" w:styleId="PageNumber">
    <w:name w:val="page number"/>
    <w:basedOn w:val="DefaultParagraphFont"/>
    <w:rsid w:val="006038E7"/>
  </w:style>
  <w:style w:type="character" w:customStyle="1" w:styleId="fedratitle">
    <w:name w:val="fedratitle"/>
    <w:rsid w:val="004D005F"/>
    <w:rPr>
      <w:rFonts w:ascii="Verdana" w:hAnsi="Verdana" w:hint="default"/>
      <w:b/>
      <w:bCs/>
      <w:color w:val="336699"/>
      <w:sz w:val="24"/>
      <w:szCs w:val="24"/>
    </w:rPr>
  </w:style>
  <w:style w:type="paragraph" w:styleId="BalloonText">
    <w:name w:val="Balloon Text"/>
    <w:basedOn w:val="Normal"/>
    <w:semiHidden/>
    <w:rsid w:val="00CC1E29"/>
    <w:rPr>
      <w:rFonts w:ascii="Tahoma" w:hAnsi="Tahoma" w:cs="Tahoma"/>
      <w:sz w:val="16"/>
      <w:szCs w:val="16"/>
    </w:rPr>
  </w:style>
  <w:style w:type="character" w:styleId="CommentReference">
    <w:name w:val="annotation reference"/>
    <w:uiPriority w:val="99"/>
    <w:semiHidden/>
    <w:rsid w:val="001909BF"/>
    <w:rPr>
      <w:sz w:val="16"/>
      <w:szCs w:val="16"/>
    </w:rPr>
  </w:style>
  <w:style w:type="paragraph" w:styleId="CommentText">
    <w:name w:val="annotation text"/>
    <w:basedOn w:val="Normal"/>
    <w:link w:val="CommentTextChar"/>
    <w:uiPriority w:val="99"/>
    <w:rsid w:val="001909BF"/>
    <w:rPr>
      <w:rFonts w:ascii="Times New Roman" w:hAnsi="Times New Roman"/>
      <w:sz w:val="20"/>
    </w:rPr>
  </w:style>
  <w:style w:type="character" w:customStyle="1" w:styleId="FooterChar">
    <w:name w:val="Footer Char"/>
    <w:link w:val="Footer"/>
    <w:uiPriority w:val="99"/>
    <w:rsid w:val="004D477B"/>
    <w:rPr>
      <w:rFonts w:ascii="Courier" w:hAnsi="Courier"/>
      <w:snapToGrid w:val="0"/>
      <w:sz w:val="24"/>
      <w:lang w:val="nl-NL"/>
    </w:rPr>
  </w:style>
  <w:style w:type="character" w:customStyle="1" w:styleId="HeaderChar">
    <w:name w:val="Header Char"/>
    <w:link w:val="Header"/>
    <w:uiPriority w:val="99"/>
    <w:rsid w:val="004D477B"/>
    <w:rPr>
      <w:rFonts w:ascii="Courier" w:hAnsi="Courier"/>
      <w:snapToGrid w:val="0"/>
      <w:sz w:val="24"/>
      <w:lang w:val="nl-NL"/>
    </w:rPr>
  </w:style>
  <w:style w:type="character" w:customStyle="1" w:styleId="Heading1Char">
    <w:name w:val="Heading 1 Char"/>
    <w:basedOn w:val="DefaultParagraphFont"/>
    <w:link w:val="Heading1"/>
    <w:uiPriority w:val="9"/>
    <w:rsid w:val="00A63D84"/>
    <w:rPr>
      <w:rFonts w:ascii="CG Omega" w:hAnsi="CG Omega"/>
      <w:b/>
      <w:bCs/>
      <w:caps/>
      <w:color w:val="FFFFFF" w:themeColor="background1"/>
      <w:spacing w:val="15"/>
      <w:shd w:val="clear" w:color="auto" w:fill="577293" w:themeFill="background2" w:themeFillShade="80"/>
    </w:rPr>
  </w:style>
  <w:style w:type="character" w:customStyle="1" w:styleId="Heading2Char">
    <w:name w:val="Heading 2 Char"/>
    <w:basedOn w:val="DefaultParagraphFont"/>
    <w:link w:val="Heading2"/>
    <w:uiPriority w:val="9"/>
    <w:rsid w:val="00A63D84"/>
    <w:rPr>
      <w:rFonts w:ascii="CG Omega" w:hAnsi="CG Omega"/>
      <w:caps/>
      <w:spacing w:val="15"/>
      <w:shd w:val="clear" w:color="auto" w:fill="C7D1DE" w:themeFill="background2" w:themeFillShade="E6"/>
    </w:rPr>
  </w:style>
  <w:style w:type="character" w:customStyle="1" w:styleId="Heading3Char">
    <w:name w:val="Heading 3 Char"/>
    <w:basedOn w:val="DefaultParagraphFont"/>
    <w:link w:val="Heading3"/>
    <w:uiPriority w:val="9"/>
    <w:rsid w:val="00A63D84"/>
    <w:rPr>
      <w:rFonts w:ascii="CG Omega" w:hAnsi="CG Omega"/>
      <w:caps/>
      <w:color w:val="11171D" w:themeColor="background2" w:themeShade="1A"/>
      <w:spacing w:val="15"/>
    </w:rPr>
  </w:style>
  <w:style w:type="character" w:customStyle="1" w:styleId="Heading4Char">
    <w:name w:val="Heading 4 Char"/>
    <w:basedOn w:val="DefaultParagraphFont"/>
    <w:link w:val="Heading4"/>
    <w:uiPriority w:val="9"/>
    <w:rsid w:val="00A63D84"/>
    <w:rPr>
      <w:rFonts w:ascii="CG Omega" w:hAnsi="CG Omega"/>
      <w:caps/>
      <w:color w:val="11171D" w:themeColor="background2" w:themeShade="1A"/>
      <w:spacing w:val="10"/>
    </w:rPr>
  </w:style>
  <w:style w:type="character" w:customStyle="1" w:styleId="Heading5Char">
    <w:name w:val="Heading 5 Char"/>
    <w:basedOn w:val="DefaultParagraphFont"/>
    <w:link w:val="Heading5"/>
    <w:uiPriority w:val="9"/>
    <w:rsid w:val="00C4519C"/>
    <w:rPr>
      <w:rFonts w:ascii="CG Omega" w:hAnsi="CG Omega"/>
      <w:caps/>
      <w:spacing w:val="10"/>
    </w:rPr>
  </w:style>
  <w:style w:type="character" w:customStyle="1" w:styleId="Heading6Char">
    <w:name w:val="Heading 6 Char"/>
    <w:basedOn w:val="DefaultParagraphFont"/>
    <w:link w:val="Heading6"/>
    <w:uiPriority w:val="9"/>
    <w:rsid w:val="007E3856"/>
    <w:rPr>
      <w:caps/>
      <w:color w:val="42558C" w:themeColor="accent1" w:themeShade="BF"/>
      <w:spacing w:val="10"/>
    </w:rPr>
  </w:style>
  <w:style w:type="character" w:customStyle="1" w:styleId="Heading7Char">
    <w:name w:val="Heading 7 Char"/>
    <w:basedOn w:val="DefaultParagraphFont"/>
    <w:link w:val="Heading7"/>
    <w:uiPriority w:val="9"/>
    <w:rsid w:val="007E3856"/>
    <w:rPr>
      <w:caps/>
      <w:color w:val="42558C" w:themeColor="accent1" w:themeShade="BF"/>
      <w:spacing w:val="10"/>
    </w:rPr>
  </w:style>
  <w:style w:type="character" w:customStyle="1" w:styleId="Heading8Char">
    <w:name w:val="Heading 8 Char"/>
    <w:basedOn w:val="DefaultParagraphFont"/>
    <w:link w:val="Heading8"/>
    <w:uiPriority w:val="9"/>
    <w:rsid w:val="007E3856"/>
    <w:rPr>
      <w:caps/>
      <w:spacing w:val="10"/>
      <w:sz w:val="18"/>
      <w:szCs w:val="18"/>
    </w:rPr>
  </w:style>
  <w:style w:type="character" w:customStyle="1" w:styleId="Heading9Char">
    <w:name w:val="Heading 9 Char"/>
    <w:basedOn w:val="DefaultParagraphFont"/>
    <w:link w:val="Heading9"/>
    <w:uiPriority w:val="9"/>
    <w:rsid w:val="007E3856"/>
    <w:rPr>
      <w:i/>
      <w:caps/>
      <w:spacing w:val="10"/>
      <w:sz w:val="18"/>
      <w:szCs w:val="18"/>
    </w:rPr>
  </w:style>
  <w:style w:type="paragraph" w:styleId="Caption">
    <w:name w:val="caption"/>
    <w:basedOn w:val="Normal"/>
    <w:next w:val="Normal"/>
    <w:uiPriority w:val="35"/>
    <w:semiHidden/>
    <w:unhideWhenUsed/>
    <w:qFormat/>
    <w:rsid w:val="007E3856"/>
    <w:rPr>
      <w:b/>
      <w:bCs/>
      <w:color w:val="42558C" w:themeColor="accent1" w:themeShade="BF"/>
      <w:sz w:val="16"/>
      <w:szCs w:val="16"/>
    </w:rPr>
  </w:style>
  <w:style w:type="paragraph" w:styleId="Title">
    <w:name w:val="Title"/>
    <w:basedOn w:val="Normal"/>
    <w:next w:val="Normal"/>
    <w:link w:val="TitleChar"/>
    <w:qFormat/>
    <w:rsid w:val="007E3856"/>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qFormat/>
    <w:rsid w:val="007E3856"/>
    <w:rPr>
      <w:caps/>
      <w:color w:val="6076B4" w:themeColor="accent1"/>
      <w:spacing w:val="10"/>
      <w:kern w:val="28"/>
      <w:sz w:val="52"/>
      <w:szCs w:val="52"/>
    </w:rPr>
  </w:style>
  <w:style w:type="paragraph" w:styleId="Subtitle">
    <w:name w:val="Subtitle"/>
    <w:basedOn w:val="Normal"/>
    <w:next w:val="Normal"/>
    <w:link w:val="SubtitleChar"/>
    <w:uiPriority w:val="11"/>
    <w:qFormat/>
    <w:rsid w:val="007E385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E3856"/>
    <w:rPr>
      <w:caps/>
      <w:color w:val="595959" w:themeColor="text1" w:themeTint="A6"/>
      <w:spacing w:val="10"/>
      <w:sz w:val="24"/>
      <w:szCs w:val="24"/>
    </w:rPr>
  </w:style>
  <w:style w:type="character" w:styleId="Strong">
    <w:name w:val="Strong"/>
    <w:uiPriority w:val="22"/>
    <w:qFormat/>
    <w:rsid w:val="007E3856"/>
    <w:rPr>
      <w:b/>
      <w:bCs/>
    </w:rPr>
  </w:style>
  <w:style w:type="character" w:styleId="Emphasis">
    <w:name w:val="Emphasis"/>
    <w:uiPriority w:val="20"/>
    <w:qFormat/>
    <w:rsid w:val="007E3856"/>
    <w:rPr>
      <w:caps/>
      <w:color w:val="2C385D" w:themeColor="accent1" w:themeShade="7F"/>
      <w:spacing w:val="5"/>
    </w:rPr>
  </w:style>
  <w:style w:type="paragraph" w:styleId="NoSpacing">
    <w:name w:val="No Spacing"/>
    <w:basedOn w:val="Normal"/>
    <w:link w:val="NoSpacingChar"/>
    <w:uiPriority w:val="1"/>
    <w:qFormat/>
    <w:rsid w:val="007E3856"/>
  </w:style>
  <w:style w:type="character" w:customStyle="1" w:styleId="NoSpacingChar">
    <w:name w:val="No Spacing Char"/>
    <w:basedOn w:val="DefaultParagraphFont"/>
    <w:link w:val="NoSpacing"/>
    <w:uiPriority w:val="1"/>
    <w:rsid w:val="007E3856"/>
    <w:rPr>
      <w:sz w:val="20"/>
      <w:szCs w:val="20"/>
    </w:rPr>
  </w:style>
  <w:style w:type="paragraph" w:styleId="ListParagraph">
    <w:name w:val="List Paragraph"/>
    <w:basedOn w:val="Normal"/>
    <w:uiPriority w:val="34"/>
    <w:qFormat/>
    <w:rsid w:val="007E3856"/>
    <w:pPr>
      <w:ind w:left="720"/>
      <w:contextualSpacing/>
    </w:pPr>
  </w:style>
  <w:style w:type="paragraph" w:styleId="Quote">
    <w:name w:val="Quote"/>
    <w:basedOn w:val="Normal"/>
    <w:next w:val="Normal"/>
    <w:link w:val="QuoteChar"/>
    <w:uiPriority w:val="29"/>
    <w:qFormat/>
    <w:rsid w:val="007E3856"/>
    <w:rPr>
      <w:i/>
      <w:iCs/>
    </w:rPr>
  </w:style>
  <w:style w:type="character" w:customStyle="1" w:styleId="QuoteChar">
    <w:name w:val="Quote Char"/>
    <w:basedOn w:val="DefaultParagraphFont"/>
    <w:link w:val="Quote"/>
    <w:uiPriority w:val="29"/>
    <w:rsid w:val="007E3856"/>
    <w:rPr>
      <w:i/>
      <w:iCs/>
      <w:sz w:val="20"/>
      <w:szCs w:val="20"/>
    </w:rPr>
  </w:style>
  <w:style w:type="paragraph" w:styleId="IntenseQuote">
    <w:name w:val="Intense Quote"/>
    <w:basedOn w:val="Normal"/>
    <w:next w:val="Normal"/>
    <w:link w:val="IntenseQuoteChar"/>
    <w:uiPriority w:val="30"/>
    <w:qFormat/>
    <w:rsid w:val="007E3856"/>
    <w:pPr>
      <w:pBdr>
        <w:top w:val="single" w:sz="4" w:space="10" w:color="6076B4" w:themeColor="accent1"/>
        <w:left w:val="single" w:sz="4" w:space="10" w:color="6076B4" w:themeColor="accent1"/>
      </w:pBdr>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7E3856"/>
    <w:rPr>
      <w:i/>
      <w:iCs/>
      <w:color w:val="6076B4" w:themeColor="accent1"/>
      <w:sz w:val="20"/>
      <w:szCs w:val="20"/>
    </w:rPr>
  </w:style>
  <w:style w:type="character" w:styleId="SubtleEmphasis">
    <w:name w:val="Subtle Emphasis"/>
    <w:uiPriority w:val="19"/>
    <w:qFormat/>
    <w:rsid w:val="007E3856"/>
    <w:rPr>
      <w:i/>
      <w:iCs/>
      <w:color w:val="2C385D" w:themeColor="accent1" w:themeShade="7F"/>
    </w:rPr>
  </w:style>
  <w:style w:type="character" w:styleId="IntenseEmphasis">
    <w:name w:val="Intense Emphasis"/>
    <w:uiPriority w:val="21"/>
    <w:qFormat/>
    <w:rsid w:val="007E3856"/>
    <w:rPr>
      <w:b/>
      <w:bCs/>
      <w:caps/>
      <w:color w:val="2C385D" w:themeColor="accent1" w:themeShade="7F"/>
      <w:spacing w:val="10"/>
    </w:rPr>
  </w:style>
  <w:style w:type="character" w:styleId="SubtleReference">
    <w:name w:val="Subtle Reference"/>
    <w:uiPriority w:val="31"/>
    <w:qFormat/>
    <w:rsid w:val="007E3856"/>
    <w:rPr>
      <w:b/>
      <w:bCs/>
      <w:color w:val="6076B4" w:themeColor="accent1"/>
    </w:rPr>
  </w:style>
  <w:style w:type="character" w:styleId="IntenseReference">
    <w:name w:val="Intense Reference"/>
    <w:uiPriority w:val="32"/>
    <w:qFormat/>
    <w:rsid w:val="007E3856"/>
    <w:rPr>
      <w:b/>
      <w:bCs/>
      <w:i/>
      <w:iCs/>
      <w:caps/>
      <w:color w:val="6076B4" w:themeColor="accent1"/>
    </w:rPr>
  </w:style>
  <w:style w:type="character" w:styleId="BookTitle">
    <w:name w:val="Book Title"/>
    <w:uiPriority w:val="33"/>
    <w:qFormat/>
    <w:rsid w:val="007E3856"/>
    <w:rPr>
      <w:b/>
      <w:bCs/>
      <w:i/>
      <w:iCs/>
      <w:spacing w:val="9"/>
    </w:rPr>
  </w:style>
  <w:style w:type="paragraph" w:styleId="TOCHeading">
    <w:name w:val="TOC Heading"/>
    <w:basedOn w:val="Heading1"/>
    <w:next w:val="Normal"/>
    <w:uiPriority w:val="39"/>
    <w:semiHidden/>
    <w:unhideWhenUsed/>
    <w:qFormat/>
    <w:rsid w:val="007E3856"/>
    <w:pPr>
      <w:outlineLvl w:val="9"/>
    </w:pPr>
    <w:rPr>
      <w:lang w:bidi="en-US"/>
    </w:rPr>
  </w:style>
  <w:style w:type="paragraph" w:styleId="PlainText">
    <w:name w:val="Plain Text"/>
    <w:basedOn w:val="Normal"/>
    <w:link w:val="PlainTextChar"/>
    <w:uiPriority w:val="99"/>
    <w:unhideWhenUsed/>
    <w:rsid w:val="00E15734"/>
    <w:rPr>
      <w:rFonts w:ascii="Calibri" w:eastAsiaTheme="minorHAnsi" w:hAnsi="Calibri" w:cs="Calibri"/>
      <w:szCs w:val="22"/>
    </w:rPr>
  </w:style>
  <w:style w:type="character" w:customStyle="1" w:styleId="PlainTextChar">
    <w:name w:val="Plain Text Char"/>
    <w:basedOn w:val="DefaultParagraphFont"/>
    <w:link w:val="PlainText"/>
    <w:uiPriority w:val="99"/>
    <w:rsid w:val="00E15734"/>
    <w:rPr>
      <w:rFonts w:ascii="Calibri" w:eastAsiaTheme="minorHAnsi" w:hAnsi="Calibri" w:cs="Calibri"/>
    </w:rPr>
  </w:style>
  <w:style w:type="character" w:customStyle="1" w:styleId="FootnoteTextChar">
    <w:name w:val="Footnote Text Char"/>
    <w:link w:val="FootnoteText"/>
    <w:uiPriority w:val="99"/>
    <w:qFormat/>
    <w:rsid w:val="005E332A"/>
    <w:rPr>
      <w:rFonts w:ascii="CG Omega" w:hAnsi="CG Omega"/>
      <w:sz w:val="20"/>
      <w:szCs w:val="20"/>
    </w:rPr>
  </w:style>
  <w:style w:type="character" w:customStyle="1" w:styleId="hps">
    <w:name w:val="hps"/>
    <w:basedOn w:val="DefaultParagraphFont"/>
    <w:rsid w:val="009E4560"/>
  </w:style>
  <w:style w:type="paragraph" w:styleId="CommentSubject">
    <w:name w:val="annotation subject"/>
    <w:basedOn w:val="CommentText"/>
    <w:next w:val="CommentText"/>
    <w:link w:val="CommentSubjectChar"/>
    <w:uiPriority w:val="99"/>
    <w:semiHidden/>
    <w:unhideWhenUsed/>
    <w:rsid w:val="00712072"/>
    <w:rPr>
      <w:rFonts w:ascii="CG Omega" w:hAnsi="CG Omega"/>
      <w:b/>
      <w:bCs/>
    </w:rPr>
  </w:style>
  <w:style w:type="character" w:customStyle="1" w:styleId="CommentTextChar">
    <w:name w:val="Comment Text Char"/>
    <w:basedOn w:val="DefaultParagraphFont"/>
    <w:link w:val="CommentText"/>
    <w:uiPriority w:val="99"/>
    <w:rsid w:val="00712072"/>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712072"/>
    <w:rPr>
      <w:rFonts w:ascii="CG Omega" w:hAnsi="CG Omega"/>
      <w:b/>
      <w:bCs/>
      <w:sz w:val="20"/>
      <w:szCs w:val="20"/>
    </w:rPr>
  </w:style>
  <w:style w:type="character" w:customStyle="1" w:styleId="atn">
    <w:name w:val="atn"/>
    <w:basedOn w:val="DefaultParagraphFont"/>
    <w:rsid w:val="00E2338D"/>
  </w:style>
  <w:style w:type="character" w:customStyle="1" w:styleId="highlightedsearchterm">
    <w:name w:val="highlightedsearchterm"/>
    <w:basedOn w:val="DefaultParagraphFont"/>
    <w:rsid w:val="00415011"/>
  </w:style>
  <w:style w:type="character" w:styleId="HTMLCite">
    <w:name w:val="HTML Cite"/>
    <w:basedOn w:val="DefaultParagraphFont"/>
    <w:uiPriority w:val="99"/>
    <w:semiHidden/>
    <w:unhideWhenUsed/>
    <w:rsid w:val="00415011"/>
    <w:rPr>
      <w:i/>
      <w:iCs/>
    </w:rPr>
  </w:style>
  <w:style w:type="paragraph" w:customStyle="1" w:styleId="PreformattedText">
    <w:name w:val="Preformatted Text"/>
    <w:basedOn w:val="Normal"/>
    <w:rsid w:val="009D3C67"/>
    <w:pPr>
      <w:widowControl w:val="0"/>
      <w:suppressAutoHyphens/>
    </w:pPr>
    <w:rPr>
      <w:rFonts w:ascii="Courier New" w:eastAsia="NSimSun" w:hAnsi="Courier New" w:cs="Courier New"/>
      <w:kern w:val="1"/>
      <w:sz w:val="20"/>
      <w:lang w:eastAsia="hi-IN" w:bidi="hi-IN"/>
    </w:rPr>
  </w:style>
  <w:style w:type="character" w:customStyle="1" w:styleId="tlid-translation">
    <w:name w:val="tlid-translation"/>
    <w:basedOn w:val="DefaultParagraphFont"/>
    <w:rsid w:val="00EE2ED2"/>
  </w:style>
  <w:style w:type="character" w:customStyle="1" w:styleId="LienInternet">
    <w:name w:val="Lien Internet"/>
    <w:basedOn w:val="DefaultParagraphFont"/>
    <w:uiPriority w:val="99"/>
    <w:unhideWhenUsed/>
    <w:rsid w:val="008F54A7"/>
    <w:rPr>
      <w:color w:val="3399FF" w:themeColor="hyperlink"/>
      <w:u w:val="single"/>
    </w:rPr>
  </w:style>
  <w:style w:type="character" w:customStyle="1" w:styleId="Ancredenotedebasdepage">
    <w:name w:val="Ancre de note de bas de page"/>
    <w:rsid w:val="008F54A7"/>
    <w:rPr>
      <w:vertAlign w:val="superscript"/>
    </w:rPr>
  </w:style>
  <w:style w:type="character" w:customStyle="1" w:styleId="BodyTextIndent3Char">
    <w:name w:val="Body Text Indent 3 Char"/>
    <w:basedOn w:val="DefaultParagraphFont"/>
    <w:link w:val="BodyTextIndent3"/>
    <w:rsid w:val="00132F10"/>
    <w:rPr>
      <w:rFonts w:ascii="Times New Roman" w:hAnsi="Times New Roman"/>
      <w:szCs w:val="20"/>
      <w:lang w:val="fr-FR"/>
    </w:rPr>
  </w:style>
  <w:style w:type="paragraph" w:customStyle="1" w:styleId="Default">
    <w:name w:val="Default"/>
    <w:rsid w:val="0002382A"/>
    <w:pPr>
      <w:autoSpaceDE w:val="0"/>
      <w:autoSpaceDN w:val="0"/>
      <w:adjustRightInd w:val="0"/>
      <w:spacing w:before="20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081">
      <w:bodyDiv w:val="1"/>
      <w:marLeft w:val="0"/>
      <w:marRight w:val="0"/>
      <w:marTop w:val="0"/>
      <w:marBottom w:val="0"/>
      <w:divBdr>
        <w:top w:val="none" w:sz="0" w:space="0" w:color="auto"/>
        <w:left w:val="none" w:sz="0" w:space="0" w:color="auto"/>
        <w:bottom w:val="none" w:sz="0" w:space="0" w:color="auto"/>
        <w:right w:val="none" w:sz="0" w:space="0" w:color="auto"/>
      </w:divBdr>
    </w:div>
    <w:div w:id="60255658">
      <w:bodyDiv w:val="1"/>
      <w:marLeft w:val="0"/>
      <w:marRight w:val="0"/>
      <w:marTop w:val="0"/>
      <w:marBottom w:val="0"/>
      <w:divBdr>
        <w:top w:val="none" w:sz="0" w:space="0" w:color="auto"/>
        <w:left w:val="none" w:sz="0" w:space="0" w:color="auto"/>
        <w:bottom w:val="none" w:sz="0" w:space="0" w:color="auto"/>
        <w:right w:val="none" w:sz="0" w:space="0" w:color="auto"/>
      </w:divBdr>
    </w:div>
    <w:div w:id="130368235">
      <w:bodyDiv w:val="1"/>
      <w:marLeft w:val="0"/>
      <w:marRight w:val="0"/>
      <w:marTop w:val="0"/>
      <w:marBottom w:val="0"/>
      <w:divBdr>
        <w:top w:val="none" w:sz="0" w:space="0" w:color="auto"/>
        <w:left w:val="none" w:sz="0" w:space="0" w:color="auto"/>
        <w:bottom w:val="none" w:sz="0" w:space="0" w:color="auto"/>
        <w:right w:val="none" w:sz="0" w:space="0" w:color="auto"/>
      </w:divBdr>
    </w:div>
    <w:div w:id="152530581">
      <w:bodyDiv w:val="1"/>
      <w:marLeft w:val="0"/>
      <w:marRight w:val="0"/>
      <w:marTop w:val="0"/>
      <w:marBottom w:val="0"/>
      <w:divBdr>
        <w:top w:val="none" w:sz="0" w:space="0" w:color="auto"/>
        <w:left w:val="none" w:sz="0" w:space="0" w:color="auto"/>
        <w:bottom w:val="none" w:sz="0" w:space="0" w:color="auto"/>
        <w:right w:val="none" w:sz="0" w:space="0" w:color="auto"/>
      </w:divBdr>
    </w:div>
    <w:div w:id="183252676">
      <w:bodyDiv w:val="1"/>
      <w:marLeft w:val="0"/>
      <w:marRight w:val="0"/>
      <w:marTop w:val="0"/>
      <w:marBottom w:val="0"/>
      <w:divBdr>
        <w:top w:val="none" w:sz="0" w:space="0" w:color="auto"/>
        <w:left w:val="none" w:sz="0" w:space="0" w:color="auto"/>
        <w:bottom w:val="none" w:sz="0" w:space="0" w:color="auto"/>
        <w:right w:val="none" w:sz="0" w:space="0" w:color="auto"/>
      </w:divBdr>
    </w:div>
    <w:div w:id="185026643">
      <w:bodyDiv w:val="1"/>
      <w:marLeft w:val="0"/>
      <w:marRight w:val="0"/>
      <w:marTop w:val="0"/>
      <w:marBottom w:val="0"/>
      <w:divBdr>
        <w:top w:val="none" w:sz="0" w:space="0" w:color="auto"/>
        <w:left w:val="none" w:sz="0" w:space="0" w:color="auto"/>
        <w:bottom w:val="none" w:sz="0" w:space="0" w:color="auto"/>
        <w:right w:val="none" w:sz="0" w:space="0" w:color="auto"/>
      </w:divBdr>
    </w:div>
    <w:div w:id="290138924">
      <w:bodyDiv w:val="1"/>
      <w:marLeft w:val="0"/>
      <w:marRight w:val="0"/>
      <w:marTop w:val="0"/>
      <w:marBottom w:val="0"/>
      <w:divBdr>
        <w:top w:val="none" w:sz="0" w:space="0" w:color="auto"/>
        <w:left w:val="none" w:sz="0" w:space="0" w:color="auto"/>
        <w:bottom w:val="none" w:sz="0" w:space="0" w:color="auto"/>
        <w:right w:val="none" w:sz="0" w:space="0" w:color="auto"/>
      </w:divBdr>
    </w:div>
    <w:div w:id="344015560">
      <w:bodyDiv w:val="1"/>
      <w:marLeft w:val="0"/>
      <w:marRight w:val="0"/>
      <w:marTop w:val="0"/>
      <w:marBottom w:val="0"/>
      <w:divBdr>
        <w:top w:val="none" w:sz="0" w:space="0" w:color="auto"/>
        <w:left w:val="none" w:sz="0" w:space="0" w:color="auto"/>
        <w:bottom w:val="none" w:sz="0" w:space="0" w:color="auto"/>
        <w:right w:val="none" w:sz="0" w:space="0" w:color="auto"/>
      </w:divBdr>
    </w:div>
    <w:div w:id="421680782">
      <w:bodyDiv w:val="1"/>
      <w:marLeft w:val="0"/>
      <w:marRight w:val="0"/>
      <w:marTop w:val="0"/>
      <w:marBottom w:val="0"/>
      <w:divBdr>
        <w:top w:val="none" w:sz="0" w:space="0" w:color="auto"/>
        <w:left w:val="none" w:sz="0" w:space="0" w:color="auto"/>
        <w:bottom w:val="none" w:sz="0" w:space="0" w:color="auto"/>
        <w:right w:val="none" w:sz="0" w:space="0" w:color="auto"/>
      </w:divBdr>
    </w:div>
    <w:div w:id="455756001">
      <w:bodyDiv w:val="1"/>
      <w:marLeft w:val="0"/>
      <w:marRight w:val="0"/>
      <w:marTop w:val="0"/>
      <w:marBottom w:val="0"/>
      <w:divBdr>
        <w:top w:val="none" w:sz="0" w:space="0" w:color="auto"/>
        <w:left w:val="none" w:sz="0" w:space="0" w:color="auto"/>
        <w:bottom w:val="none" w:sz="0" w:space="0" w:color="auto"/>
        <w:right w:val="none" w:sz="0" w:space="0" w:color="auto"/>
      </w:divBdr>
    </w:div>
    <w:div w:id="635987932">
      <w:bodyDiv w:val="1"/>
      <w:marLeft w:val="0"/>
      <w:marRight w:val="0"/>
      <w:marTop w:val="0"/>
      <w:marBottom w:val="0"/>
      <w:divBdr>
        <w:top w:val="none" w:sz="0" w:space="0" w:color="auto"/>
        <w:left w:val="none" w:sz="0" w:space="0" w:color="auto"/>
        <w:bottom w:val="none" w:sz="0" w:space="0" w:color="auto"/>
        <w:right w:val="none" w:sz="0" w:space="0" w:color="auto"/>
      </w:divBdr>
    </w:div>
    <w:div w:id="684285852">
      <w:bodyDiv w:val="1"/>
      <w:marLeft w:val="0"/>
      <w:marRight w:val="0"/>
      <w:marTop w:val="0"/>
      <w:marBottom w:val="0"/>
      <w:divBdr>
        <w:top w:val="none" w:sz="0" w:space="0" w:color="auto"/>
        <w:left w:val="none" w:sz="0" w:space="0" w:color="auto"/>
        <w:bottom w:val="none" w:sz="0" w:space="0" w:color="auto"/>
        <w:right w:val="none" w:sz="0" w:space="0" w:color="auto"/>
      </w:divBdr>
      <w:divsChild>
        <w:div w:id="1955014066">
          <w:marLeft w:val="0"/>
          <w:marRight w:val="0"/>
          <w:marTop w:val="0"/>
          <w:marBottom w:val="0"/>
          <w:divBdr>
            <w:top w:val="none" w:sz="0" w:space="0" w:color="auto"/>
            <w:left w:val="none" w:sz="0" w:space="0" w:color="auto"/>
            <w:bottom w:val="none" w:sz="0" w:space="0" w:color="auto"/>
            <w:right w:val="none" w:sz="0" w:space="0" w:color="auto"/>
          </w:divBdr>
          <w:divsChild>
            <w:div w:id="752975160">
              <w:marLeft w:val="0"/>
              <w:marRight w:val="0"/>
              <w:marTop w:val="0"/>
              <w:marBottom w:val="0"/>
              <w:divBdr>
                <w:top w:val="none" w:sz="0" w:space="0" w:color="auto"/>
                <w:left w:val="none" w:sz="0" w:space="0" w:color="auto"/>
                <w:bottom w:val="none" w:sz="0" w:space="0" w:color="auto"/>
                <w:right w:val="none" w:sz="0" w:space="0" w:color="auto"/>
              </w:divBdr>
              <w:divsChild>
                <w:div w:id="829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49822">
      <w:bodyDiv w:val="1"/>
      <w:marLeft w:val="0"/>
      <w:marRight w:val="0"/>
      <w:marTop w:val="0"/>
      <w:marBottom w:val="0"/>
      <w:divBdr>
        <w:top w:val="none" w:sz="0" w:space="0" w:color="auto"/>
        <w:left w:val="none" w:sz="0" w:space="0" w:color="auto"/>
        <w:bottom w:val="none" w:sz="0" w:space="0" w:color="auto"/>
        <w:right w:val="none" w:sz="0" w:space="0" w:color="auto"/>
      </w:divBdr>
    </w:div>
    <w:div w:id="718937210">
      <w:bodyDiv w:val="1"/>
      <w:marLeft w:val="0"/>
      <w:marRight w:val="0"/>
      <w:marTop w:val="0"/>
      <w:marBottom w:val="0"/>
      <w:divBdr>
        <w:top w:val="none" w:sz="0" w:space="0" w:color="auto"/>
        <w:left w:val="none" w:sz="0" w:space="0" w:color="auto"/>
        <w:bottom w:val="none" w:sz="0" w:space="0" w:color="auto"/>
        <w:right w:val="none" w:sz="0" w:space="0" w:color="auto"/>
      </w:divBdr>
    </w:div>
    <w:div w:id="959145314">
      <w:bodyDiv w:val="1"/>
      <w:marLeft w:val="0"/>
      <w:marRight w:val="0"/>
      <w:marTop w:val="0"/>
      <w:marBottom w:val="0"/>
      <w:divBdr>
        <w:top w:val="none" w:sz="0" w:space="0" w:color="auto"/>
        <w:left w:val="none" w:sz="0" w:space="0" w:color="auto"/>
        <w:bottom w:val="none" w:sz="0" w:space="0" w:color="auto"/>
        <w:right w:val="none" w:sz="0" w:space="0" w:color="auto"/>
      </w:divBdr>
    </w:div>
    <w:div w:id="999767483">
      <w:bodyDiv w:val="1"/>
      <w:marLeft w:val="0"/>
      <w:marRight w:val="0"/>
      <w:marTop w:val="0"/>
      <w:marBottom w:val="0"/>
      <w:divBdr>
        <w:top w:val="none" w:sz="0" w:space="0" w:color="auto"/>
        <w:left w:val="none" w:sz="0" w:space="0" w:color="auto"/>
        <w:bottom w:val="none" w:sz="0" w:space="0" w:color="auto"/>
        <w:right w:val="none" w:sz="0" w:space="0" w:color="auto"/>
      </w:divBdr>
    </w:div>
    <w:div w:id="1056781307">
      <w:bodyDiv w:val="1"/>
      <w:marLeft w:val="0"/>
      <w:marRight w:val="0"/>
      <w:marTop w:val="0"/>
      <w:marBottom w:val="0"/>
      <w:divBdr>
        <w:top w:val="none" w:sz="0" w:space="0" w:color="auto"/>
        <w:left w:val="none" w:sz="0" w:space="0" w:color="auto"/>
        <w:bottom w:val="none" w:sz="0" w:space="0" w:color="auto"/>
        <w:right w:val="none" w:sz="0" w:space="0" w:color="auto"/>
      </w:divBdr>
    </w:div>
    <w:div w:id="1089081412">
      <w:bodyDiv w:val="1"/>
      <w:marLeft w:val="0"/>
      <w:marRight w:val="0"/>
      <w:marTop w:val="0"/>
      <w:marBottom w:val="0"/>
      <w:divBdr>
        <w:top w:val="none" w:sz="0" w:space="0" w:color="auto"/>
        <w:left w:val="none" w:sz="0" w:space="0" w:color="auto"/>
        <w:bottom w:val="none" w:sz="0" w:space="0" w:color="auto"/>
        <w:right w:val="none" w:sz="0" w:space="0" w:color="auto"/>
      </w:divBdr>
    </w:div>
    <w:div w:id="1260330128">
      <w:bodyDiv w:val="1"/>
      <w:marLeft w:val="0"/>
      <w:marRight w:val="0"/>
      <w:marTop w:val="0"/>
      <w:marBottom w:val="0"/>
      <w:divBdr>
        <w:top w:val="none" w:sz="0" w:space="0" w:color="auto"/>
        <w:left w:val="none" w:sz="0" w:space="0" w:color="auto"/>
        <w:bottom w:val="none" w:sz="0" w:space="0" w:color="auto"/>
        <w:right w:val="none" w:sz="0" w:space="0" w:color="auto"/>
      </w:divBdr>
    </w:div>
    <w:div w:id="1318801839">
      <w:bodyDiv w:val="1"/>
      <w:marLeft w:val="0"/>
      <w:marRight w:val="0"/>
      <w:marTop w:val="0"/>
      <w:marBottom w:val="0"/>
      <w:divBdr>
        <w:top w:val="none" w:sz="0" w:space="0" w:color="auto"/>
        <w:left w:val="none" w:sz="0" w:space="0" w:color="auto"/>
        <w:bottom w:val="none" w:sz="0" w:space="0" w:color="auto"/>
        <w:right w:val="none" w:sz="0" w:space="0" w:color="auto"/>
      </w:divBdr>
    </w:div>
    <w:div w:id="1364093161">
      <w:bodyDiv w:val="1"/>
      <w:marLeft w:val="0"/>
      <w:marRight w:val="0"/>
      <w:marTop w:val="0"/>
      <w:marBottom w:val="0"/>
      <w:divBdr>
        <w:top w:val="none" w:sz="0" w:space="0" w:color="auto"/>
        <w:left w:val="none" w:sz="0" w:space="0" w:color="auto"/>
        <w:bottom w:val="none" w:sz="0" w:space="0" w:color="auto"/>
        <w:right w:val="none" w:sz="0" w:space="0" w:color="auto"/>
      </w:divBdr>
      <w:divsChild>
        <w:div w:id="604269988">
          <w:marLeft w:val="0"/>
          <w:marRight w:val="0"/>
          <w:marTop w:val="0"/>
          <w:marBottom w:val="0"/>
          <w:divBdr>
            <w:top w:val="none" w:sz="0" w:space="0" w:color="auto"/>
            <w:left w:val="none" w:sz="0" w:space="0" w:color="auto"/>
            <w:bottom w:val="none" w:sz="0" w:space="0" w:color="auto"/>
            <w:right w:val="none" w:sz="0" w:space="0" w:color="auto"/>
          </w:divBdr>
          <w:divsChild>
            <w:div w:id="1232885850">
              <w:marLeft w:val="0"/>
              <w:marRight w:val="0"/>
              <w:marTop w:val="0"/>
              <w:marBottom w:val="0"/>
              <w:divBdr>
                <w:top w:val="none" w:sz="0" w:space="0" w:color="auto"/>
                <w:left w:val="none" w:sz="0" w:space="0" w:color="auto"/>
                <w:bottom w:val="none" w:sz="0" w:space="0" w:color="auto"/>
                <w:right w:val="none" w:sz="0" w:space="0" w:color="auto"/>
              </w:divBdr>
              <w:divsChild>
                <w:div w:id="1248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689">
      <w:bodyDiv w:val="1"/>
      <w:marLeft w:val="0"/>
      <w:marRight w:val="0"/>
      <w:marTop w:val="0"/>
      <w:marBottom w:val="0"/>
      <w:divBdr>
        <w:top w:val="none" w:sz="0" w:space="0" w:color="auto"/>
        <w:left w:val="none" w:sz="0" w:space="0" w:color="auto"/>
        <w:bottom w:val="none" w:sz="0" w:space="0" w:color="auto"/>
        <w:right w:val="none" w:sz="0" w:space="0" w:color="auto"/>
      </w:divBdr>
    </w:div>
    <w:div w:id="1444108099">
      <w:bodyDiv w:val="1"/>
      <w:marLeft w:val="0"/>
      <w:marRight w:val="0"/>
      <w:marTop w:val="0"/>
      <w:marBottom w:val="0"/>
      <w:divBdr>
        <w:top w:val="none" w:sz="0" w:space="0" w:color="auto"/>
        <w:left w:val="none" w:sz="0" w:space="0" w:color="auto"/>
        <w:bottom w:val="none" w:sz="0" w:space="0" w:color="auto"/>
        <w:right w:val="none" w:sz="0" w:space="0" w:color="auto"/>
      </w:divBdr>
    </w:div>
    <w:div w:id="1592810507">
      <w:bodyDiv w:val="1"/>
      <w:marLeft w:val="0"/>
      <w:marRight w:val="0"/>
      <w:marTop w:val="0"/>
      <w:marBottom w:val="0"/>
      <w:divBdr>
        <w:top w:val="none" w:sz="0" w:space="0" w:color="auto"/>
        <w:left w:val="none" w:sz="0" w:space="0" w:color="auto"/>
        <w:bottom w:val="none" w:sz="0" w:space="0" w:color="auto"/>
        <w:right w:val="none" w:sz="0" w:space="0" w:color="auto"/>
      </w:divBdr>
    </w:div>
    <w:div w:id="1660496577">
      <w:bodyDiv w:val="1"/>
      <w:marLeft w:val="0"/>
      <w:marRight w:val="0"/>
      <w:marTop w:val="0"/>
      <w:marBottom w:val="0"/>
      <w:divBdr>
        <w:top w:val="none" w:sz="0" w:space="0" w:color="auto"/>
        <w:left w:val="none" w:sz="0" w:space="0" w:color="auto"/>
        <w:bottom w:val="none" w:sz="0" w:space="0" w:color="auto"/>
        <w:right w:val="none" w:sz="0" w:space="0" w:color="auto"/>
      </w:divBdr>
    </w:div>
    <w:div w:id="1703434107">
      <w:bodyDiv w:val="1"/>
      <w:marLeft w:val="0"/>
      <w:marRight w:val="0"/>
      <w:marTop w:val="0"/>
      <w:marBottom w:val="0"/>
      <w:divBdr>
        <w:top w:val="none" w:sz="0" w:space="0" w:color="auto"/>
        <w:left w:val="none" w:sz="0" w:space="0" w:color="auto"/>
        <w:bottom w:val="none" w:sz="0" w:space="0" w:color="auto"/>
        <w:right w:val="none" w:sz="0" w:space="0" w:color="auto"/>
      </w:divBdr>
    </w:div>
    <w:div w:id="1706369230">
      <w:bodyDiv w:val="1"/>
      <w:marLeft w:val="0"/>
      <w:marRight w:val="0"/>
      <w:marTop w:val="0"/>
      <w:marBottom w:val="0"/>
      <w:divBdr>
        <w:top w:val="none" w:sz="0" w:space="0" w:color="auto"/>
        <w:left w:val="none" w:sz="0" w:space="0" w:color="auto"/>
        <w:bottom w:val="none" w:sz="0" w:space="0" w:color="auto"/>
        <w:right w:val="none" w:sz="0" w:space="0" w:color="auto"/>
      </w:divBdr>
    </w:div>
    <w:div w:id="1738548417">
      <w:bodyDiv w:val="1"/>
      <w:marLeft w:val="0"/>
      <w:marRight w:val="0"/>
      <w:marTop w:val="0"/>
      <w:marBottom w:val="0"/>
      <w:divBdr>
        <w:top w:val="none" w:sz="0" w:space="0" w:color="auto"/>
        <w:left w:val="none" w:sz="0" w:space="0" w:color="auto"/>
        <w:bottom w:val="none" w:sz="0" w:space="0" w:color="auto"/>
        <w:right w:val="none" w:sz="0" w:space="0" w:color="auto"/>
      </w:divBdr>
    </w:div>
    <w:div w:id="1743991567">
      <w:bodyDiv w:val="1"/>
      <w:marLeft w:val="0"/>
      <w:marRight w:val="0"/>
      <w:marTop w:val="0"/>
      <w:marBottom w:val="0"/>
      <w:divBdr>
        <w:top w:val="none" w:sz="0" w:space="0" w:color="auto"/>
        <w:left w:val="none" w:sz="0" w:space="0" w:color="auto"/>
        <w:bottom w:val="none" w:sz="0" w:space="0" w:color="auto"/>
        <w:right w:val="none" w:sz="0" w:space="0" w:color="auto"/>
      </w:divBdr>
    </w:div>
    <w:div w:id="1879665014">
      <w:bodyDiv w:val="1"/>
      <w:marLeft w:val="0"/>
      <w:marRight w:val="0"/>
      <w:marTop w:val="0"/>
      <w:marBottom w:val="0"/>
      <w:divBdr>
        <w:top w:val="none" w:sz="0" w:space="0" w:color="auto"/>
        <w:left w:val="none" w:sz="0" w:space="0" w:color="auto"/>
        <w:bottom w:val="none" w:sz="0" w:space="0" w:color="auto"/>
        <w:right w:val="none" w:sz="0" w:space="0" w:color="auto"/>
      </w:divBdr>
    </w:div>
    <w:div w:id="1891572638">
      <w:bodyDiv w:val="1"/>
      <w:marLeft w:val="0"/>
      <w:marRight w:val="0"/>
      <w:marTop w:val="0"/>
      <w:marBottom w:val="0"/>
      <w:divBdr>
        <w:top w:val="none" w:sz="0" w:space="0" w:color="auto"/>
        <w:left w:val="none" w:sz="0" w:space="0" w:color="auto"/>
        <w:bottom w:val="none" w:sz="0" w:space="0" w:color="auto"/>
        <w:right w:val="none" w:sz="0" w:space="0" w:color="auto"/>
      </w:divBdr>
    </w:div>
    <w:div w:id="1893152369">
      <w:bodyDiv w:val="1"/>
      <w:marLeft w:val="0"/>
      <w:marRight w:val="0"/>
      <w:marTop w:val="0"/>
      <w:marBottom w:val="0"/>
      <w:divBdr>
        <w:top w:val="none" w:sz="0" w:space="0" w:color="auto"/>
        <w:left w:val="none" w:sz="0" w:space="0" w:color="auto"/>
        <w:bottom w:val="none" w:sz="0" w:space="0" w:color="auto"/>
        <w:right w:val="none" w:sz="0" w:space="0" w:color="auto"/>
      </w:divBdr>
    </w:div>
    <w:div w:id="2070183899">
      <w:bodyDiv w:val="1"/>
      <w:marLeft w:val="0"/>
      <w:marRight w:val="0"/>
      <w:marTop w:val="0"/>
      <w:marBottom w:val="0"/>
      <w:divBdr>
        <w:top w:val="none" w:sz="0" w:space="0" w:color="auto"/>
        <w:left w:val="none" w:sz="0" w:space="0" w:color="auto"/>
        <w:bottom w:val="none" w:sz="0" w:space="0" w:color="auto"/>
        <w:right w:val="none" w:sz="0" w:space="0" w:color="auto"/>
      </w:divBdr>
    </w:div>
    <w:div w:id="20845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scqr.org/data-products/antarctic-master-directory/" TargetMode="External"/><Relationship Id="rId26" Type="http://schemas.openxmlformats.org/officeDocument/2006/relationships/hyperlink" Target="mailto:contact@mediateurfederal.be" TargetMode="External"/><Relationship Id="rId3" Type="http://schemas.openxmlformats.org/officeDocument/2006/relationships/styles" Target="styles.xml"/><Relationship Id="rId21" Type="http://schemas.openxmlformats.org/officeDocument/2006/relationships/hyperlink" Target="https://zenodo.org/record/344825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mdc.be/" TargetMode="External"/><Relationship Id="rId25" Type="http://schemas.openxmlformats.org/officeDocument/2006/relationships/hyperlink" Target="http://www.belspo.be/belspo/organisation/complaints_en.stm" TargetMode="External"/><Relationship Id="rId2" Type="http://schemas.openxmlformats.org/officeDocument/2006/relationships/numbering" Target="numbering.xml"/><Relationship Id="rId16" Type="http://schemas.openxmlformats.org/officeDocument/2006/relationships/hyperlink" Target="http://www.belspo.be/belspo/drugs/index_en.stm" TargetMode="External"/><Relationship Id="rId20" Type="http://schemas.openxmlformats.org/officeDocument/2006/relationships/hyperlink" Target="https://www.gbi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drugs_call@belspo.b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belspo.be/belspo/drugs/index_en.st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avandeputte@naturalsciences.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sodabelgianproject.wixsite.com/sodaproject" TargetMode="External"/><Relationship Id="rId27" Type="http://schemas.openxmlformats.org/officeDocument/2006/relationships/hyperlink" Target="mailto:contact@federaalombudsman.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3701-3221-4A63-AF45-F6B6460D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4237</Words>
  <Characters>25936</Characters>
  <Application>Microsoft Office Word</Application>
  <DocSecurity>0</DocSecurity>
  <Lines>216</Lines>
  <Paragraphs>60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REV_BRAIN - corrections</vt:lpstr>
      <vt:lpstr>REV_BRAIN - corrections</vt:lpstr>
      <vt:lpstr/>
    </vt:vector>
  </TitlesOfParts>
  <Manager>Dirk - Dice</Manager>
  <Company>SSTC-DWTC</Company>
  <LinksUpToDate>false</LinksUpToDate>
  <CharactersWithSpaces>30113</CharactersWithSpaces>
  <SharedDoc>false</SharedDoc>
  <HyperlinkBase/>
  <HLinks>
    <vt:vector size="186" baseType="variant">
      <vt:variant>
        <vt:i4>6684715</vt:i4>
      </vt:variant>
      <vt:variant>
        <vt:i4>153</vt:i4>
      </vt:variant>
      <vt:variant>
        <vt:i4>0</vt:i4>
      </vt:variant>
      <vt:variant>
        <vt:i4>5</vt:i4>
      </vt:variant>
      <vt:variant>
        <vt:lpwstr>http://www.biodiversity.be/</vt:lpwstr>
      </vt:variant>
      <vt:variant>
        <vt:lpwstr/>
      </vt:variant>
      <vt:variant>
        <vt:i4>4259871</vt:i4>
      </vt:variant>
      <vt:variant>
        <vt:i4>150</vt:i4>
      </vt:variant>
      <vt:variant>
        <vt:i4>0</vt:i4>
      </vt:variant>
      <vt:variant>
        <vt:i4>5</vt:i4>
      </vt:variant>
      <vt:variant>
        <vt:lpwstr>http://gcmd.gsfc.nasa.gov/KeywordSearch/Home.do?Portal=amd&amp;MetadataType=0</vt:lpwstr>
      </vt:variant>
      <vt:variant>
        <vt:lpwstr/>
      </vt:variant>
      <vt:variant>
        <vt:i4>6225933</vt:i4>
      </vt:variant>
      <vt:variant>
        <vt:i4>147</vt:i4>
      </vt:variant>
      <vt:variant>
        <vt:i4>0</vt:i4>
      </vt:variant>
      <vt:variant>
        <vt:i4>5</vt:i4>
      </vt:variant>
      <vt:variant>
        <vt:lpwstr>http://www.mumm.ac.be/datacentre</vt:lpwstr>
      </vt:variant>
      <vt:variant>
        <vt:lpwstr/>
      </vt:variant>
      <vt:variant>
        <vt:i4>1966155</vt:i4>
      </vt:variant>
      <vt:variant>
        <vt:i4>144</vt:i4>
      </vt:variant>
      <vt:variant>
        <vt:i4>0</vt:i4>
      </vt:variant>
      <vt:variant>
        <vt:i4>5</vt:i4>
      </vt:variant>
      <vt:variant>
        <vt:lpwstr>http://www.belspo.be/</vt:lpwstr>
      </vt:variant>
      <vt:variant>
        <vt:lpwstr/>
      </vt:variant>
      <vt:variant>
        <vt:i4>5505107</vt:i4>
      </vt:variant>
      <vt:variant>
        <vt:i4>141</vt:i4>
      </vt:variant>
      <vt:variant>
        <vt:i4>0</vt:i4>
      </vt:variant>
      <vt:variant>
        <vt:i4>5</vt:i4>
      </vt:variant>
      <vt:variant>
        <vt:lpwstr>http://eo.belspo.be/</vt:lpwstr>
      </vt:variant>
      <vt:variant>
        <vt:lpwstr/>
      </vt:variant>
      <vt:variant>
        <vt:i4>6684715</vt:i4>
      </vt:variant>
      <vt:variant>
        <vt:i4>138</vt:i4>
      </vt:variant>
      <vt:variant>
        <vt:i4>0</vt:i4>
      </vt:variant>
      <vt:variant>
        <vt:i4>5</vt:i4>
      </vt:variant>
      <vt:variant>
        <vt:lpwstr>http://www.biodiversity.be/</vt:lpwstr>
      </vt:variant>
      <vt:variant>
        <vt:lpwstr/>
      </vt:variant>
      <vt:variant>
        <vt:i4>4259871</vt:i4>
      </vt:variant>
      <vt:variant>
        <vt:i4>135</vt:i4>
      </vt:variant>
      <vt:variant>
        <vt:i4>0</vt:i4>
      </vt:variant>
      <vt:variant>
        <vt:i4>5</vt:i4>
      </vt:variant>
      <vt:variant>
        <vt:lpwstr>http://gcmd.gsfc.nasa.gov/KeywordSearch/Home.do?Portal=amd&amp;MetadataType=0</vt:lpwstr>
      </vt:variant>
      <vt:variant>
        <vt:lpwstr/>
      </vt:variant>
      <vt:variant>
        <vt:i4>6225933</vt:i4>
      </vt:variant>
      <vt:variant>
        <vt:i4>132</vt:i4>
      </vt:variant>
      <vt:variant>
        <vt:i4>0</vt:i4>
      </vt:variant>
      <vt:variant>
        <vt:i4>5</vt:i4>
      </vt:variant>
      <vt:variant>
        <vt:lpwstr>http://www.mumm.ac.be/datacentre</vt:lpwstr>
      </vt:variant>
      <vt:variant>
        <vt:lpwstr/>
      </vt:variant>
      <vt:variant>
        <vt:i4>8192115</vt:i4>
      </vt:variant>
      <vt:variant>
        <vt:i4>129</vt:i4>
      </vt:variant>
      <vt:variant>
        <vt:i4>0</vt:i4>
      </vt:variant>
      <vt:variant>
        <vt:i4>5</vt:i4>
      </vt:variant>
      <vt:variant>
        <vt:lpwstr>http://www.belspo.be/fedra</vt:lpwstr>
      </vt:variant>
      <vt:variant>
        <vt:lpwstr/>
      </vt:variant>
      <vt:variant>
        <vt:i4>589847</vt:i4>
      </vt:variant>
      <vt:variant>
        <vt:i4>126</vt:i4>
      </vt:variant>
      <vt:variant>
        <vt:i4>0</vt:i4>
      </vt:variant>
      <vt:variant>
        <vt:i4>5</vt:i4>
      </vt:variant>
      <vt:variant>
        <vt:lpwstr>http://www.belspo.be/SSD</vt:lpwstr>
      </vt:variant>
      <vt:variant>
        <vt:lpwstr/>
      </vt:variant>
      <vt:variant>
        <vt:i4>3145781</vt:i4>
      </vt:variant>
      <vt:variant>
        <vt:i4>123</vt:i4>
      </vt:variant>
      <vt:variant>
        <vt:i4>0</vt:i4>
      </vt:variant>
      <vt:variant>
        <vt:i4>5</vt:i4>
      </vt:variant>
      <vt:variant>
        <vt:lpwstr>http://www.belspo.be/SSD/call6</vt:lpwstr>
      </vt:variant>
      <vt:variant>
        <vt:lpwstr/>
      </vt:variant>
      <vt:variant>
        <vt:i4>1245243</vt:i4>
      </vt:variant>
      <vt:variant>
        <vt:i4>116</vt:i4>
      </vt:variant>
      <vt:variant>
        <vt:i4>0</vt:i4>
      </vt:variant>
      <vt:variant>
        <vt:i4>5</vt:i4>
      </vt:variant>
      <vt:variant>
        <vt:lpwstr/>
      </vt:variant>
      <vt:variant>
        <vt:lpwstr>_Toc299358566</vt:lpwstr>
      </vt:variant>
      <vt:variant>
        <vt:i4>1245243</vt:i4>
      </vt:variant>
      <vt:variant>
        <vt:i4>110</vt:i4>
      </vt:variant>
      <vt:variant>
        <vt:i4>0</vt:i4>
      </vt:variant>
      <vt:variant>
        <vt:i4>5</vt:i4>
      </vt:variant>
      <vt:variant>
        <vt:lpwstr/>
      </vt:variant>
      <vt:variant>
        <vt:lpwstr>_Toc299358565</vt:lpwstr>
      </vt:variant>
      <vt:variant>
        <vt:i4>1245243</vt:i4>
      </vt:variant>
      <vt:variant>
        <vt:i4>104</vt:i4>
      </vt:variant>
      <vt:variant>
        <vt:i4>0</vt:i4>
      </vt:variant>
      <vt:variant>
        <vt:i4>5</vt:i4>
      </vt:variant>
      <vt:variant>
        <vt:lpwstr/>
      </vt:variant>
      <vt:variant>
        <vt:lpwstr>_Toc299358564</vt:lpwstr>
      </vt:variant>
      <vt:variant>
        <vt:i4>1245243</vt:i4>
      </vt:variant>
      <vt:variant>
        <vt:i4>98</vt:i4>
      </vt:variant>
      <vt:variant>
        <vt:i4>0</vt:i4>
      </vt:variant>
      <vt:variant>
        <vt:i4>5</vt:i4>
      </vt:variant>
      <vt:variant>
        <vt:lpwstr/>
      </vt:variant>
      <vt:variant>
        <vt:lpwstr>_Toc299358563</vt:lpwstr>
      </vt:variant>
      <vt:variant>
        <vt:i4>1245243</vt:i4>
      </vt:variant>
      <vt:variant>
        <vt:i4>92</vt:i4>
      </vt:variant>
      <vt:variant>
        <vt:i4>0</vt:i4>
      </vt:variant>
      <vt:variant>
        <vt:i4>5</vt:i4>
      </vt:variant>
      <vt:variant>
        <vt:lpwstr/>
      </vt:variant>
      <vt:variant>
        <vt:lpwstr>_Toc299358562</vt:lpwstr>
      </vt:variant>
      <vt:variant>
        <vt:i4>1245243</vt:i4>
      </vt:variant>
      <vt:variant>
        <vt:i4>86</vt:i4>
      </vt:variant>
      <vt:variant>
        <vt:i4>0</vt:i4>
      </vt:variant>
      <vt:variant>
        <vt:i4>5</vt:i4>
      </vt:variant>
      <vt:variant>
        <vt:lpwstr/>
      </vt:variant>
      <vt:variant>
        <vt:lpwstr>_Toc299358561</vt:lpwstr>
      </vt:variant>
      <vt:variant>
        <vt:i4>1245243</vt:i4>
      </vt:variant>
      <vt:variant>
        <vt:i4>80</vt:i4>
      </vt:variant>
      <vt:variant>
        <vt:i4>0</vt:i4>
      </vt:variant>
      <vt:variant>
        <vt:i4>5</vt:i4>
      </vt:variant>
      <vt:variant>
        <vt:lpwstr/>
      </vt:variant>
      <vt:variant>
        <vt:lpwstr>_Toc299358560</vt:lpwstr>
      </vt:variant>
      <vt:variant>
        <vt:i4>1048635</vt:i4>
      </vt:variant>
      <vt:variant>
        <vt:i4>74</vt:i4>
      </vt:variant>
      <vt:variant>
        <vt:i4>0</vt:i4>
      </vt:variant>
      <vt:variant>
        <vt:i4>5</vt:i4>
      </vt:variant>
      <vt:variant>
        <vt:lpwstr/>
      </vt:variant>
      <vt:variant>
        <vt:lpwstr>_Toc299358559</vt:lpwstr>
      </vt:variant>
      <vt:variant>
        <vt:i4>1048635</vt:i4>
      </vt:variant>
      <vt:variant>
        <vt:i4>68</vt:i4>
      </vt:variant>
      <vt:variant>
        <vt:i4>0</vt:i4>
      </vt:variant>
      <vt:variant>
        <vt:i4>5</vt:i4>
      </vt:variant>
      <vt:variant>
        <vt:lpwstr/>
      </vt:variant>
      <vt:variant>
        <vt:lpwstr>_Toc299358558</vt:lpwstr>
      </vt:variant>
      <vt:variant>
        <vt:i4>1048635</vt:i4>
      </vt:variant>
      <vt:variant>
        <vt:i4>62</vt:i4>
      </vt:variant>
      <vt:variant>
        <vt:i4>0</vt:i4>
      </vt:variant>
      <vt:variant>
        <vt:i4>5</vt:i4>
      </vt:variant>
      <vt:variant>
        <vt:lpwstr/>
      </vt:variant>
      <vt:variant>
        <vt:lpwstr>_Toc299358557</vt:lpwstr>
      </vt:variant>
      <vt:variant>
        <vt:i4>1048635</vt:i4>
      </vt:variant>
      <vt:variant>
        <vt:i4>56</vt:i4>
      </vt:variant>
      <vt:variant>
        <vt:i4>0</vt:i4>
      </vt:variant>
      <vt:variant>
        <vt:i4>5</vt:i4>
      </vt:variant>
      <vt:variant>
        <vt:lpwstr/>
      </vt:variant>
      <vt:variant>
        <vt:lpwstr>_Toc299358556</vt:lpwstr>
      </vt:variant>
      <vt:variant>
        <vt:i4>1048635</vt:i4>
      </vt:variant>
      <vt:variant>
        <vt:i4>50</vt:i4>
      </vt:variant>
      <vt:variant>
        <vt:i4>0</vt:i4>
      </vt:variant>
      <vt:variant>
        <vt:i4>5</vt:i4>
      </vt:variant>
      <vt:variant>
        <vt:lpwstr/>
      </vt:variant>
      <vt:variant>
        <vt:lpwstr>_Toc299358555</vt:lpwstr>
      </vt:variant>
      <vt:variant>
        <vt:i4>1048635</vt:i4>
      </vt:variant>
      <vt:variant>
        <vt:i4>44</vt:i4>
      </vt:variant>
      <vt:variant>
        <vt:i4>0</vt:i4>
      </vt:variant>
      <vt:variant>
        <vt:i4>5</vt:i4>
      </vt:variant>
      <vt:variant>
        <vt:lpwstr/>
      </vt:variant>
      <vt:variant>
        <vt:lpwstr>_Toc299358554</vt:lpwstr>
      </vt:variant>
      <vt:variant>
        <vt:i4>1048635</vt:i4>
      </vt:variant>
      <vt:variant>
        <vt:i4>38</vt:i4>
      </vt:variant>
      <vt:variant>
        <vt:i4>0</vt:i4>
      </vt:variant>
      <vt:variant>
        <vt:i4>5</vt:i4>
      </vt:variant>
      <vt:variant>
        <vt:lpwstr/>
      </vt:variant>
      <vt:variant>
        <vt:lpwstr>_Toc299358553</vt:lpwstr>
      </vt:variant>
      <vt:variant>
        <vt:i4>1048635</vt:i4>
      </vt:variant>
      <vt:variant>
        <vt:i4>32</vt:i4>
      </vt:variant>
      <vt:variant>
        <vt:i4>0</vt:i4>
      </vt:variant>
      <vt:variant>
        <vt:i4>5</vt:i4>
      </vt:variant>
      <vt:variant>
        <vt:lpwstr/>
      </vt:variant>
      <vt:variant>
        <vt:lpwstr>_Toc299358552</vt:lpwstr>
      </vt:variant>
      <vt:variant>
        <vt:i4>1048635</vt:i4>
      </vt:variant>
      <vt:variant>
        <vt:i4>26</vt:i4>
      </vt:variant>
      <vt:variant>
        <vt:i4>0</vt:i4>
      </vt:variant>
      <vt:variant>
        <vt:i4>5</vt:i4>
      </vt:variant>
      <vt:variant>
        <vt:lpwstr/>
      </vt:variant>
      <vt:variant>
        <vt:lpwstr>_Toc299358551</vt:lpwstr>
      </vt:variant>
      <vt:variant>
        <vt:i4>1048635</vt:i4>
      </vt:variant>
      <vt:variant>
        <vt:i4>20</vt:i4>
      </vt:variant>
      <vt:variant>
        <vt:i4>0</vt:i4>
      </vt:variant>
      <vt:variant>
        <vt:i4>5</vt:i4>
      </vt:variant>
      <vt:variant>
        <vt:lpwstr/>
      </vt:variant>
      <vt:variant>
        <vt:lpwstr>_Toc299358550</vt:lpwstr>
      </vt:variant>
      <vt:variant>
        <vt:i4>1114171</vt:i4>
      </vt:variant>
      <vt:variant>
        <vt:i4>14</vt:i4>
      </vt:variant>
      <vt:variant>
        <vt:i4>0</vt:i4>
      </vt:variant>
      <vt:variant>
        <vt:i4>5</vt:i4>
      </vt:variant>
      <vt:variant>
        <vt:lpwstr/>
      </vt:variant>
      <vt:variant>
        <vt:lpwstr>_Toc299358549</vt:lpwstr>
      </vt:variant>
      <vt:variant>
        <vt:i4>1114171</vt:i4>
      </vt:variant>
      <vt:variant>
        <vt:i4>8</vt:i4>
      </vt:variant>
      <vt:variant>
        <vt:i4>0</vt:i4>
      </vt:variant>
      <vt:variant>
        <vt:i4>5</vt:i4>
      </vt:variant>
      <vt:variant>
        <vt:lpwstr/>
      </vt:variant>
      <vt:variant>
        <vt:lpwstr>_Toc299358548</vt:lpwstr>
      </vt:variant>
      <vt:variant>
        <vt:i4>1114171</vt:i4>
      </vt:variant>
      <vt:variant>
        <vt:i4>2</vt:i4>
      </vt:variant>
      <vt:variant>
        <vt:i4>0</vt:i4>
      </vt:variant>
      <vt:variant>
        <vt:i4>5</vt:i4>
      </vt:variant>
      <vt:variant>
        <vt:lpwstr/>
      </vt:variant>
      <vt:variant>
        <vt:lpwstr>_Toc299358547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REV_BRAIN - corrections</dc:title>
  <dc:creator>Alice</dc:creator>
  <cp:lastModifiedBy>NAJI Aziz</cp:lastModifiedBy>
  <cp:revision>5</cp:revision>
  <cp:lastPrinted>2020-03-31T07:31:00Z</cp:lastPrinted>
  <dcterms:created xsi:type="dcterms:W3CDTF">2020-05-26T07:25:00Z</dcterms:created>
  <dcterms:modified xsi:type="dcterms:W3CDTF">2020-05-27T13:57:00Z</dcterms:modified>
</cp:coreProperties>
</file>